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CD" w:rsidRDefault="00850DCD" w:rsidP="00850DCD">
      <w:pPr>
        <w:pStyle w:val="1"/>
        <w:shd w:val="clear" w:color="auto" w:fill="auto"/>
        <w:spacing w:after="0" w:line="240" w:lineRule="auto"/>
        <w:jc w:val="center"/>
        <w:rPr>
          <w:b/>
          <w:sz w:val="24"/>
          <w:szCs w:val="24"/>
        </w:rPr>
      </w:pPr>
      <w:r>
        <w:rPr>
          <w:b/>
          <w:sz w:val="24"/>
          <w:szCs w:val="24"/>
        </w:rPr>
        <w:t xml:space="preserve"> РОССИЙСКАЯ ФЕДЕРАЦИЯ </w:t>
      </w:r>
      <w:r>
        <w:rPr>
          <w:b/>
          <w:sz w:val="24"/>
          <w:szCs w:val="24"/>
        </w:rPr>
        <w:br/>
        <w:t>ИРКУТСКАЯ ОБЛАСТЬ</w:t>
      </w:r>
      <w:r>
        <w:rPr>
          <w:b/>
          <w:sz w:val="24"/>
          <w:szCs w:val="24"/>
        </w:rPr>
        <w:br/>
        <w:t>КУЙТУНСКИЙ МУНИЦИПАЛЬНЫЙ РАЙОН</w:t>
      </w:r>
      <w:r>
        <w:rPr>
          <w:b/>
          <w:sz w:val="24"/>
          <w:szCs w:val="24"/>
        </w:rPr>
        <w:br/>
        <w:t>НОВОТЕЛЬБИНСКОЕ МУНИЦИПАЛЬНОЕ ОБРАЗОВАНИЕ</w:t>
      </w:r>
      <w:r>
        <w:rPr>
          <w:b/>
          <w:sz w:val="24"/>
          <w:szCs w:val="24"/>
        </w:rPr>
        <w:br/>
        <w:t>АДМИНИСТРАЦИЯ</w:t>
      </w:r>
      <w:r>
        <w:rPr>
          <w:b/>
          <w:sz w:val="24"/>
          <w:szCs w:val="24"/>
        </w:rPr>
        <w:br/>
        <w:t xml:space="preserve">ПОСТАНОВЛЕНИЕ </w:t>
      </w:r>
      <w:r>
        <w:rPr>
          <w:b/>
          <w:sz w:val="24"/>
          <w:szCs w:val="24"/>
        </w:rPr>
        <w:br/>
      </w:r>
    </w:p>
    <w:p w:rsidR="00850DCD" w:rsidRDefault="00850DCD" w:rsidP="00850DCD">
      <w:pPr>
        <w:pStyle w:val="1"/>
        <w:shd w:val="clear" w:color="auto" w:fill="auto"/>
        <w:spacing w:after="0" w:line="240" w:lineRule="auto"/>
        <w:jc w:val="left"/>
        <w:rPr>
          <w:b/>
          <w:sz w:val="24"/>
          <w:szCs w:val="24"/>
        </w:rPr>
      </w:pPr>
      <w:r>
        <w:rPr>
          <w:b/>
          <w:sz w:val="24"/>
          <w:szCs w:val="24"/>
        </w:rPr>
        <w:t>«07» марта 2018 г.               п.Новая Тельба                              № 21</w:t>
      </w:r>
    </w:p>
    <w:p w:rsidR="00850DCD" w:rsidRDefault="00850DCD" w:rsidP="00850DCD">
      <w:pPr>
        <w:pStyle w:val="1"/>
        <w:shd w:val="clear" w:color="auto" w:fill="auto"/>
        <w:spacing w:after="244"/>
        <w:ind w:right="4780"/>
        <w:rPr>
          <w:b/>
          <w:sz w:val="24"/>
          <w:szCs w:val="24"/>
        </w:rPr>
      </w:pPr>
    </w:p>
    <w:p w:rsidR="00850DCD" w:rsidRDefault="00850DCD" w:rsidP="00850DCD">
      <w:pPr>
        <w:pStyle w:val="1"/>
        <w:shd w:val="clear" w:color="auto" w:fill="auto"/>
        <w:spacing w:after="244"/>
        <w:ind w:right="4780"/>
        <w:rPr>
          <w:b/>
          <w:sz w:val="24"/>
          <w:szCs w:val="24"/>
        </w:rPr>
      </w:pPr>
    </w:p>
    <w:p w:rsidR="00850DCD" w:rsidRDefault="00850DCD" w:rsidP="00850DCD">
      <w:pPr>
        <w:pStyle w:val="1"/>
        <w:shd w:val="clear" w:color="auto" w:fill="auto"/>
        <w:spacing w:after="244"/>
        <w:ind w:right="4780"/>
        <w:rPr>
          <w:b/>
          <w:sz w:val="24"/>
          <w:szCs w:val="24"/>
        </w:rPr>
      </w:pPr>
      <w:r>
        <w:rPr>
          <w:b/>
          <w:sz w:val="24"/>
          <w:szCs w:val="24"/>
        </w:rPr>
        <w:t xml:space="preserve">«Об утверждении Порядка захоронения и содержания мест погребения на территории </w:t>
      </w:r>
      <w:r>
        <w:rPr>
          <w:b/>
          <w:sz w:val="24"/>
          <w:szCs w:val="24"/>
        </w:rPr>
        <w:t>Новотельбин</w:t>
      </w:r>
      <w:r>
        <w:rPr>
          <w:b/>
          <w:sz w:val="24"/>
          <w:szCs w:val="24"/>
        </w:rPr>
        <w:t>ского сельского поселения»</w:t>
      </w:r>
    </w:p>
    <w:p w:rsidR="00850DCD" w:rsidRDefault="00850DCD" w:rsidP="00850DCD">
      <w:pPr>
        <w:pStyle w:val="1"/>
        <w:shd w:val="clear" w:color="auto" w:fill="auto"/>
        <w:spacing w:after="267" w:line="264" w:lineRule="exact"/>
        <w:ind w:left="20" w:right="220" w:firstLine="340"/>
        <w:rPr>
          <w:sz w:val="24"/>
          <w:szCs w:val="24"/>
        </w:rPr>
      </w:pPr>
      <w:r>
        <w:rPr>
          <w:sz w:val="24"/>
          <w:szCs w:val="24"/>
        </w:rPr>
        <w:t>В соответствии с Федеральным законом от</w:t>
      </w:r>
      <w:r>
        <w:rPr>
          <w:sz w:val="24"/>
          <w:szCs w:val="24"/>
        </w:rPr>
        <w:t xml:space="preserve"> 6 октября 2003 года№ 131 -ФЗ «</w:t>
      </w:r>
      <w:r>
        <w:rPr>
          <w:sz w:val="24"/>
          <w:szCs w:val="24"/>
        </w:rPr>
        <w:t xml:space="preserve">Об общих принципах организации местного самоуправления в Российской Федерации», Федеральным законом от 12 января 1996 года № 8-ФЗ «О погребении и похоронном деле» в целях организации захоронения и содержания мест захоронения на территории </w:t>
      </w:r>
      <w:r>
        <w:rPr>
          <w:sz w:val="24"/>
          <w:szCs w:val="24"/>
        </w:rPr>
        <w:t>Новотельбин</w:t>
      </w:r>
      <w:r>
        <w:rPr>
          <w:sz w:val="24"/>
          <w:szCs w:val="24"/>
        </w:rPr>
        <w:t>ского сельского поселения,</w:t>
      </w:r>
    </w:p>
    <w:p w:rsidR="00850DCD" w:rsidRDefault="00850DCD" w:rsidP="00850DCD">
      <w:pPr>
        <w:pStyle w:val="1"/>
        <w:shd w:val="clear" w:color="auto" w:fill="auto"/>
        <w:spacing w:after="161" w:line="230" w:lineRule="exact"/>
        <w:ind w:left="20"/>
        <w:rPr>
          <w:sz w:val="24"/>
          <w:szCs w:val="24"/>
        </w:rPr>
      </w:pPr>
      <w:r>
        <w:rPr>
          <w:sz w:val="24"/>
          <w:szCs w:val="24"/>
        </w:rPr>
        <w:t>ПОСТАНОВЛЯЮ:</w:t>
      </w:r>
    </w:p>
    <w:p w:rsidR="00850DCD" w:rsidRDefault="00850DCD" w:rsidP="00850DCD">
      <w:pPr>
        <w:pStyle w:val="1"/>
        <w:shd w:val="clear" w:color="auto" w:fill="auto"/>
        <w:spacing w:after="0"/>
        <w:ind w:left="20"/>
        <w:rPr>
          <w:sz w:val="24"/>
          <w:szCs w:val="24"/>
        </w:rPr>
      </w:pPr>
      <w:r>
        <w:rPr>
          <w:sz w:val="24"/>
          <w:szCs w:val="24"/>
        </w:rPr>
        <w:t xml:space="preserve">1. Утвердить Порядок захоронения и содержания мест погребения на территории </w:t>
      </w:r>
      <w:r>
        <w:rPr>
          <w:sz w:val="24"/>
          <w:szCs w:val="24"/>
        </w:rPr>
        <w:t>Новотельбин</w:t>
      </w:r>
      <w:r>
        <w:rPr>
          <w:sz w:val="24"/>
          <w:szCs w:val="24"/>
        </w:rPr>
        <w:t>ского сельского</w:t>
      </w:r>
      <w:r>
        <w:rPr>
          <w:sz w:val="24"/>
          <w:szCs w:val="24"/>
        </w:rPr>
        <w:t xml:space="preserve"> поселения, согласно приложению, </w:t>
      </w:r>
      <w:r>
        <w:rPr>
          <w:sz w:val="24"/>
          <w:szCs w:val="24"/>
        </w:rPr>
        <w:t>к настоящему постановлению.</w:t>
      </w:r>
    </w:p>
    <w:p w:rsidR="00850DCD" w:rsidRDefault="00850DCD" w:rsidP="00850DCD">
      <w:pPr>
        <w:pStyle w:val="1"/>
        <w:numPr>
          <w:ilvl w:val="0"/>
          <w:numId w:val="1"/>
        </w:numPr>
        <w:shd w:val="clear" w:color="auto" w:fill="auto"/>
        <w:tabs>
          <w:tab w:val="left" w:pos="270"/>
        </w:tabs>
        <w:spacing w:after="0"/>
        <w:ind w:left="20" w:right="220"/>
        <w:rPr>
          <w:sz w:val="24"/>
          <w:szCs w:val="24"/>
        </w:rPr>
      </w:pPr>
      <w:r>
        <w:rPr>
          <w:sz w:val="24"/>
          <w:szCs w:val="24"/>
        </w:rPr>
        <w:t>Опубликовать настоящее постановление в газете «Муниципальный Вестник» и раз</w:t>
      </w:r>
      <w:r>
        <w:rPr>
          <w:sz w:val="24"/>
          <w:szCs w:val="24"/>
        </w:rPr>
        <w:softHyphen/>
        <w:t>местить на официальном сайте администрации муниципального образования.</w:t>
      </w:r>
    </w:p>
    <w:p w:rsidR="00850DCD" w:rsidRDefault="00850DCD" w:rsidP="00850DCD">
      <w:pPr>
        <w:pStyle w:val="1"/>
        <w:numPr>
          <w:ilvl w:val="0"/>
          <w:numId w:val="1"/>
        </w:numPr>
        <w:shd w:val="clear" w:color="auto" w:fill="auto"/>
        <w:tabs>
          <w:tab w:val="left" w:pos="318"/>
        </w:tabs>
        <w:spacing w:after="511"/>
        <w:ind w:left="20"/>
        <w:rPr>
          <w:sz w:val="24"/>
          <w:szCs w:val="24"/>
        </w:rPr>
      </w:pPr>
      <w:r>
        <w:rPr>
          <w:noProof/>
          <w:lang w:eastAsia="ru-RU"/>
        </w:rPr>
        <mc:AlternateContent>
          <mc:Choice Requires="wps">
            <w:drawing>
              <wp:anchor distT="0" distB="0" distL="63500" distR="63500" simplePos="0" relativeHeight="251659264" behindDoc="1" locked="0" layoutInCell="1" allowOverlap="1">
                <wp:simplePos x="0" y="0"/>
                <wp:positionH relativeFrom="margin">
                  <wp:posOffset>635</wp:posOffset>
                </wp:positionH>
                <wp:positionV relativeFrom="paragraph">
                  <wp:posOffset>521335</wp:posOffset>
                </wp:positionV>
                <wp:extent cx="1974850" cy="133350"/>
                <wp:effectExtent l="0" t="0" r="635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DCD" w:rsidRDefault="00850DCD" w:rsidP="00850DCD">
                            <w:pPr>
                              <w:pStyle w:val="a4"/>
                              <w:shd w:val="clear" w:color="auto" w:fill="auto"/>
                              <w:spacing w:line="21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05pt;margin-top:41.05pt;width:155.5pt;height:10.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" filled="f" stroked="f">
                <v:textbox style="mso-fit-shape-to-text:t" inset="0,0,0,0">
                  <w:txbxContent>
                    <w:p w:rsidR="00850DCD" w:rsidRDefault="00850DCD" w:rsidP="00850DCD">
                      <w:pPr>
                        <w:pStyle w:val="a4"/>
                        <w:shd w:val="clear" w:color="auto" w:fill="auto"/>
                        <w:spacing w:line="210" w:lineRule="exact"/>
                      </w:pPr>
                    </w:p>
                  </w:txbxContent>
                </v:textbox>
                <w10:wrap type="square" anchorx="margin"/>
              </v:shape>
            </w:pict>
          </mc:Fallback>
        </mc:AlternateContent>
      </w:r>
      <w:r>
        <w:rPr>
          <w:sz w:val="24"/>
          <w:szCs w:val="24"/>
        </w:rPr>
        <w:t>Контроль з</w:t>
      </w:r>
      <w:r>
        <w:rPr>
          <w:sz w:val="24"/>
          <w:szCs w:val="24"/>
        </w:rPr>
        <w:t>а выполнением оставляю за собой</w:t>
      </w:r>
    </w:p>
    <w:p w:rsidR="00850DCD" w:rsidRPr="00850DCD" w:rsidRDefault="00850DCD" w:rsidP="00850DCD">
      <w:pPr>
        <w:pStyle w:val="1"/>
        <w:shd w:val="clear" w:color="auto" w:fill="auto"/>
        <w:tabs>
          <w:tab w:val="left" w:pos="318"/>
        </w:tabs>
        <w:spacing w:after="511"/>
        <w:ind w:left="20"/>
        <w:rPr>
          <w:sz w:val="24"/>
          <w:szCs w:val="24"/>
        </w:rPr>
      </w:pPr>
      <w:r w:rsidRPr="00850DCD">
        <w:t xml:space="preserve">Глава </w:t>
      </w:r>
      <w:r w:rsidRPr="00850DCD">
        <w:t>Новотельбин</w:t>
      </w:r>
      <w:r w:rsidRPr="00850DCD">
        <w:t xml:space="preserve">ского </w:t>
      </w:r>
    </w:p>
    <w:p w:rsidR="00850DCD" w:rsidRPr="00850DCD" w:rsidRDefault="00850DCD" w:rsidP="00850DCD">
      <w:pPr>
        <w:pStyle w:val="a3"/>
        <w:rPr>
          <w:rFonts w:ascii="Times New Roman" w:hAnsi="Times New Roman" w:cs="Times New Roman"/>
        </w:rPr>
      </w:pPr>
      <w:r w:rsidRPr="00850DCD">
        <w:rPr>
          <w:rFonts w:ascii="Times New Roman" w:hAnsi="Times New Roman" w:cs="Times New Roman"/>
        </w:rPr>
        <w:t xml:space="preserve">сельского поселения            </w:t>
      </w:r>
      <w:r w:rsidRPr="00850DCD">
        <w:rPr>
          <w:rFonts w:ascii="Times New Roman" w:hAnsi="Times New Roman" w:cs="Times New Roman"/>
        </w:rPr>
        <w:t xml:space="preserve">                                    Н.М. Толстихина</w:t>
      </w:r>
    </w:p>
    <w:p w:rsidR="00850DCD" w:rsidRPr="00850DCD" w:rsidRDefault="00850DCD" w:rsidP="00850DCD">
      <w:pPr>
        <w:pStyle w:val="a3"/>
        <w:rPr>
          <w:rFonts w:ascii="Times New Roman" w:hAnsi="Times New Roman" w:cs="Times New Roman"/>
        </w:rPr>
      </w:pPr>
    </w:p>
    <w:p w:rsidR="00850DCD" w:rsidRDefault="00850DCD" w:rsidP="00850DCD">
      <w:pPr>
        <w:spacing w:line="269" w:lineRule="exact"/>
        <w:ind w:left="6800" w:right="80"/>
        <w:jc w:val="both"/>
        <w:rPr>
          <w:rFonts w:ascii="Times New Roman" w:eastAsia="Times New Roman" w:hAnsi="Times New Roman" w:cs="Times New Roman"/>
        </w:rPr>
      </w:pPr>
    </w:p>
    <w:p w:rsidR="00850DCD" w:rsidRDefault="00850DCD" w:rsidP="00850DCD">
      <w:pPr>
        <w:spacing w:line="269" w:lineRule="exact"/>
        <w:ind w:left="6800" w:right="80"/>
        <w:jc w:val="both"/>
        <w:rPr>
          <w:rFonts w:ascii="Times New Roman" w:eastAsia="Times New Roman" w:hAnsi="Times New Roman" w:cs="Times New Roman"/>
        </w:rPr>
      </w:pPr>
    </w:p>
    <w:p w:rsidR="00850DCD" w:rsidRDefault="00850DCD"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454396" w:rsidRDefault="00454396" w:rsidP="00850DCD">
      <w:pPr>
        <w:spacing w:line="269" w:lineRule="exact"/>
        <w:ind w:left="6800" w:right="80"/>
        <w:jc w:val="both"/>
        <w:rPr>
          <w:rFonts w:ascii="Times New Roman" w:eastAsia="Times New Roman" w:hAnsi="Times New Roman" w:cs="Times New Roman"/>
        </w:rPr>
      </w:pPr>
    </w:p>
    <w:p w:rsidR="00850DCD" w:rsidRDefault="00850DCD" w:rsidP="00850DCD">
      <w:pPr>
        <w:spacing w:line="269" w:lineRule="exact"/>
        <w:ind w:left="6800" w:right="80"/>
        <w:jc w:val="both"/>
        <w:rPr>
          <w:rFonts w:ascii="Times New Roman" w:eastAsia="Times New Roman" w:hAnsi="Times New Roman" w:cs="Times New Roman"/>
        </w:rPr>
      </w:pPr>
      <w:r>
        <w:rPr>
          <w:rFonts w:ascii="Times New Roman" w:eastAsia="Times New Roman" w:hAnsi="Times New Roman" w:cs="Times New Roman"/>
        </w:rPr>
        <w:t xml:space="preserve">Утвержден Постановлением администрации </w:t>
      </w:r>
      <w:r>
        <w:rPr>
          <w:rFonts w:ascii="Times New Roman" w:eastAsia="Times New Roman" w:hAnsi="Times New Roman" w:cs="Times New Roman"/>
          <w:shd w:val="clear" w:color="auto" w:fill="FFFFFF"/>
        </w:rPr>
        <w:t>Новотельбин</w:t>
      </w:r>
      <w:r>
        <w:rPr>
          <w:rFonts w:ascii="Times New Roman" w:eastAsia="Times New Roman" w:hAnsi="Times New Roman" w:cs="Times New Roman"/>
          <w:shd w:val="clear" w:color="auto" w:fill="FFFFFF"/>
        </w:rPr>
        <w:t xml:space="preserve">ского сельского поселения </w:t>
      </w:r>
      <w:r>
        <w:rPr>
          <w:rFonts w:ascii="Times New Roman" w:eastAsia="Times New Roman" w:hAnsi="Times New Roman" w:cs="Times New Roman"/>
        </w:rPr>
        <w:t xml:space="preserve">от </w:t>
      </w:r>
      <w:r>
        <w:rPr>
          <w:rFonts w:ascii="Times New Roman" w:eastAsia="Times New Roman" w:hAnsi="Times New Roman" w:cs="Times New Roman"/>
        </w:rPr>
        <w:t>07</w:t>
      </w:r>
      <w:r>
        <w:rPr>
          <w:rFonts w:ascii="Times New Roman" w:eastAsia="Times New Roman" w:hAnsi="Times New Roman" w:cs="Times New Roman"/>
        </w:rPr>
        <w:t>.0</w:t>
      </w:r>
      <w:r>
        <w:rPr>
          <w:rFonts w:ascii="Times New Roman" w:eastAsia="Times New Roman" w:hAnsi="Times New Roman" w:cs="Times New Roman"/>
        </w:rPr>
        <w:t>3</w:t>
      </w:r>
      <w:r>
        <w:rPr>
          <w:rFonts w:ascii="Times New Roman" w:eastAsia="Times New Roman" w:hAnsi="Times New Roman" w:cs="Times New Roman"/>
        </w:rPr>
        <w:t>.201</w:t>
      </w:r>
      <w:r>
        <w:rPr>
          <w:rFonts w:ascii="Times New Roman" w:eastAsia="Times New Roman" w:hAnsi="Times New Roman" w:cs="Times New Roman"/>
        </w:rPr>
        <w:t>8</w:t>
      </w:r>
      <w:r>
        <w:rPr>
          <w:rFonts w:ascii="Times New Roman" w:eastAsia="Times New Roman" w:hAnsi="Times New Roman" w:cs="Times New Roman"/>
        </w:rPr>
        <w:t>г. №</w:t>
      </w:r>
      <w:r>
        <w:rPr>
          <w:rFonts w:ascii="Times New Roman" w:eastAsia="Times New Roman" w:hAnsi="Times New Roman" w:cs="Times New Roman"/>
        </w:rPr>
        <w:t xml:space="preserve"> 21</w:t>
      </w:r>
    </w:p>
    <w:p w:rsidR="00850DCD" w:rsidRDefault="00850DCD" w:rsidP="00850DCD">
      <w:pPr>
        <w:spacing w:line="269" w:lineRule="exact"/>
        <w:ind w:left="6800" w:right="80"/>
        <w:jc w:val="both"/>
        <w:rPr>
          <w:rFonts w:ascii="Times New Roman" w:eastAsia="Times New Roman" w:hAnsi="Times New Roman" w:cs="Times New Roman"/>
          <w:color w:val="auto"/>
        </w:rPr>
      </w:pPr>
    </w:p>
    <w:p w:rsidR="00850DCD" w:rsidRDefault="00850DCD" w:rsidP="00850DCD">
      <w:pPr>
        <w:spacing w:line="269" w:lineRule="exact"/>
        <w:ind w:left="120"/>
        <w:jc w:val="center"/>
        <w:rPr>
          <w:rFonts w:ascii="Times New Roman" w:eastAsia="Times New Roman" w:hAnsi="Times New Roman" w:cs="Times New Roman"/>
          <w:b/>
          <w:bCs/>
        </w:rPr>
      </w:pPr>
      <w:r>
        <w:rPr>
          <w:rFonts w:ascii="Times New Roman" w:eastAsia="Times New Roman" w:hAnsi="Times New Roman" w:cs="Times New Roman"/>
          <w:b/>
          <w:bCs/>
        </w:rPr>
        <w:t>Порядок захоронения и содержания мест погребения на территории</w:t>
      </w:r>
    </w:p>
    <w:p w:rsidR="00850DCD" w:rsidRDefault="00850DCD" w:rsidP="00850DCD">
      <w:pPr>
        <w:spacing w:line="269" w:lineRule="exact"/>
        <w:ind w:left="120"/>
        <w:jc w:val="center"/>
        <w:rPr>
          <w:rFonts w:ascii="Times New Roman" w:eastAsia="Times New Roman" w:hAnsi="Times New Roman" w:cs="Times New Roman"/>
          <w:b/>
          <w:bCs/>
        </w:rPr>
      </w:pPr>
      <w:r>
        <w:rPr>
          <w:rFonts w:ascii="Times New Roman" w:eastAsia="Times New Roman" w:hAnsi="Times New Roman" w:cs="Times New Roman"/>
          <w:b/>
          <w:bCs/>
        </w:rPr>
        <w:t xml:space="preserve"> </w:t>
      </w:r>
      <w:r>
        <w:rPr>
          <w:rFonts w:ascii="Times New Roman" w:eastAsia="Times New Roman" w:hAnsi="Times New Roman" w:cs="Times New Roman"/>
          <w:b/>
          <w:bCs/>
        </w:rPr>
        <w:t>Новотельбин</w:t>
      </w:r>
      <w:r>
        <w:rPr>
          <w:rFonts w:ascii="Times New Roman" w:eastAsia="Times New Roman" w:hAnsi="Times New Roman" w:cs="Times New Roman"/>
          <w:b/>
          <w:bCs/>
        </w:rPr>
        <w:t>ского сельского поселения</w:t>
      </w:r>
    </w:p>
    <w:p w:rsidR="00850DCD" w:rsidRDefault="00850DCD" w:rsidP="00850DCD">
      <w:pPr>
        <w:spacing w:line="269" w:lineRule="exact"/>
        <w:ind w:left="120"/>
        <w:jc w:val="center"/>
        <w:rPr>
          <w:rFonts w:ascii="Times New Roman" w:eastAsia="Times New Roman" w:hAnsi="Times New Roman" w:cs="Times New Roman"/>
          <w:b/>
          <w:bCs/>
        </w:rPr>
      </w:pPr>
    </w:p>
    <w:p w:rsidR="00850DCD" w:rsidRDefault="00850DCD" w:rsidP="00850DCD">
      <w:pPr>
        <w:spacing w:line="269" w:lineRule="exact"/>
        <w:ind w:left="120"/>
        <w:jc w:val="center"/>
        <w:rPr>
          <w:rFonts w:ascii="Times New Roman" w:eastAsia="Times New Roman" w:hAnsi="Times New Roman" w:cs="Times New Roman"/>
          <w:b/>
          <w:bCs/>
          <w:color w:val="auto"/>
        </w:rPr>
      </w:pPr>
      <w:r>
        <w:rPr>
          <w:rFonts w:ascii="Times New Roman" w:eastAsia="Times New Roman" w:hAnsi="Times New Roman" w:cs="Times New Roman"/>
          <w:b/>
          <w:bCs/>
        </w:rPr>
        <w:t>1. Общие положения</w:t>
      </w:r>
    </w:p>
    <w:p w:rsidR="00850DCD" w:rsidRDefault="00850DCD" w:rsidP="00850DCD">
      <w:pPr>
        <w:spacing w:line="269" w:lineRule="exact"/>
        <w:ind w:left="60" w:right="80" w:firstLine="709"/>
        <w:jc w:val="both"/>
        <w:rPr>
          <w:rFonts w:ascii="Times New Roman" w:eastAsia="Times New Roman" w:hAnsi="Times New Roman" w:cs="Times New Roman"/>
          <w:color w:val="auto"/>
        </w:rPr>
      </w:pPr>
      <w:r>
        <w:rPr>
          <w:rFonts w:ascii="Times New Roman" w:eastAsia="Times New Roman" w:hAnsi="Times New Roman" w:cs="Times New Roman"/>
        </w:rPr>
        <w:t xml:space="preserve">Настоящие Правила захоронения и содержания мест погребения на территории </w:t>
      </w:r>
      <w:r>
        <w:rPr>
          <w:rFonts w:ascii="Times New Roman" w:eastAsia="Times New Roman" w:hAnsi="Times New Roman" w:cs="Times New Roman"/>
        </w:rPr>
        <w:t>Новотельбин</w:t>
      </w:r>
      <w:r>
        <w:rPr>
          <w:rFonts w:ascii="Times New Roman" w:eastAsia="Times New Roman" w:hAnsi="Times New Roman" w:cs="Times New Roman"/>
        </w:rPr>
        <w:t>ского сельского поселения (далее - Правила) разработаны в соответ</w:t>
      </w:r>
      <w:r>
        <w:rPr>
          <w:rFonts w:ascii="Times New Roman" w:eastAsia="Times New Roman" w:hAnsi="Times New Roman" w:cs="Times New Roman"/>
        </w:rPr>
        <w:t xml:space="preserve">ствии с Федеральным законом от 06 </w:t>
      </w:r>
      <w:r>
        <w:rPr>
          <w:rFonts w:ascii="Times New Roman" w:eastAsia="Times New Roman" w:hAnsi="Times New Roman" w:cs="Times New Roman"/>
          <w:shd w:val="clear" w:color="auto" w:fill="FFFFFF"/>
        </w:rPr>
        <w:t xml:space="preserve">октября </w:t>
      </w:r>
      <w:r>
        <w:rPr>
          <w:rFonts w:ascii="Times New Roman" w:eastAsia="Times New Roman" w:hAnsi="Times New Roman" w:cs="Times New Roman"/>
        </w:rPr>
        <w:t>2003 года № 131 -ФЗ «</w:t>
      </w:r>
      <w:r>
        <w:rPr>
          <w:rFonts w:ascii="Times New Roman" w:eastAsia="Times New Roman" w:hAnsi="Times New Roman" w:cs="Times New Roman"/>
        </w:rPr>
        <w:t xml:space="preserve">Об общих </w:t>
      </w:r>
      <w:r>
        <w:rPr>
          <w:rFonts w:ascii="Times New Roman" w:eastAsia="Times New Roman" w:hAnsi="Times New Roman" w:cs="Times New Roman"/>
          <w:shd w:val="clear" w:color="auto" w:fill="FFFFFF"/>
        </w:rPr>
        <w:t xml:space="preserve">принципах организации </w:t>
      </w:r>
      <w:r w:rsidRPr="00454396">
        <w:rPr>
          <w:rFonts w:ascii="Times New Roman" w:eastAsia="Candara" w:hAnsi="Times New Roman" w:cs="Times New Roman"/>
          <w:w w:val="70"/>
          <w:shd w:val="clear" w:color="auto" w:fill="FFFFFF"/>
        </w:rPr>
        <w:t>местного самоуправления</w:t>
      </w:r>
      <w:r>
        <w:rPr>
          <w:rFonts w:ascii="Times New Roman" w:eastAsia="Candara" w:hAnsi="Times New Roman" w:cs="Times New Roman"/>
          <w:w w:val="70"/>
          <w:shd w:val="clear" w:color="auto" w:fill="FFFFFF"/>
        </w:rPr>
        <w:t xml:space="preserve"> </w:t>
      </w:r>
      <w:r>
        <w:rPr>
          <w:rFonts w:ascii="Times New Roman" w:eastAsia="Times New Roman" w:hAnsi="Times New Roman" w:cs="Times New Roman"/>
        </w:rPr>
        <w:t xml:space="preserve">В Российской Федерации», Федеральным законом от 12 января 1996 года № 8-ФЗ «О погребении и похоронном деле» Уставом </w:t>
      </w:r>
      <w:r w:rsidR="00454396">
        <w:rPr>
          <w:rFonts w:ascii="Times New Roman" w:eastAsia="Times New Roman" w:hAnsi="Times New Roman" w:cs="Times New Roman"/>
        </w:rPr>
        <w:t>Новотельбин</w:t>
      </w:r>
      <w:r>
        <w:rPr>
          <w:rFonts w:ascii="Times New Roman" w:eastAsia="Times New Roman" w:hAnsi="Times New Roman" w:cs="Times New Roman"/>
        </w:rPr>
        <w:t>ского сельского поселения, и регулирует отношения, связан</w:t>
      </w:r>
      <w:r>
        <w:rPr>
          <w:rFonts w:ascii="Times New Roman" w:eastAsia="Times New Roman" w:hAnsi="Times New Roman" w:cs="Times New Roman"/>
        </w:rPr>
        <w:softHyphen/>
        <w:t>ные с погребением умерших и обеспечивают:</w:t>
      </w:r>
    </w:p>
    <w:p w:rsidR="00850DCD" w:rsidRDefault="00850DCD" w:rsidP="00850DCD">
      <w:pPr>
        <w:spacing w:line="264" w:lineRule="exact"/>
        <w:ind w:left="60" w:right="80" w:firstLine="709"/>
        <w:jc w:val="both"/>
        <w:rPr>
          <w:rFonts w:ascii="Times New Roman" w:eastAsia="Times New Roman" w:hAnsi="Times New Roman" w:cs="Times New Roman"/>
          <w:color w:val="auto"/>
        </w:rPr>
      </w:pPr>
      <w:r>
        <w:rPr>
          <w:rFonts w:ascii="Times New Roman" w:eastAsia="Times New Roman" w:hAnsi="Times New Roman" w:cs="Times New Roman"/>
        </w:rPr>
        <w:t>гарантии погребения умершего с учетом волеизъявления, выраженного лицом при жизни, и по</w:t>
      </w:r>
      <w:r>
        <w:rPr>
          <w:rFonts w:ascii="Times New Roman" w:eastAsia="Times New Roman" w:hAnsi="Times New Roman" w:cs="Times New Roman"/>
        </w:rPr>
        <w:softHyphen/>
        <w:t>желания родственников;</w:t>
      </w:r>
    </w:p>
    <w:p w:rsidR="00850DCD" w:rsidRDefault="00850DCD" w:rsidP="00850DCD">
      <w:pPr>
        <w:spacing w:line="269" w:lineRule="exact"/>
        <w:ind w:left="60" w:right="80" w:firstLine="709"/>
        <w:jc w:val="both"/>
        <w:rPr>
          <w:rFonts w:ascii="Times New Roman" w:eastAsia="Times New Roman" w:hAnsi="Times New Roman" w:cs="Times New Roman"/>
          <w:color w:val="auto"/>
        </w:rPr>
      </w:pPr>
      <w:r>
        <w:rPr>
          <w:rFonts w:ascii="Times New Roman" w:eastAsia="Times New Roman" w:hAnsi="Times New Roman" w:cs="Times New Roman"/>
        </w:rPr>
        <w:t>порядок погребения, как обрядового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которое может осуществляться путем предания тела (останков) умершего земле (захоронение в могилу), огню (кремация с последующим захоронением урны с прахом); санитарные и эколо</w:t>
      </w:r>
      <w:r w:rsidR="00454396">
        <w:rPr>
          <w:rFonts w:ascii="Times New Roman" w:eastAsia="Times New Roman" w:hAnsi="Times New Roman" w:cs="Times New Roman"/>
        </w:rPr>
        <w:t>г</w:t>
      </w:r>
      <w:r>
        <w:rPr>
          <w:rFonts w:ascii="Times New Roman" w:eastAsia="Times New Roman" w:hAnsi="Times New Roman" w:cs="Times New Roman"/>
        </w:rPr>
        <w:t>ические требования к выбору и содержанию мест погребения.</w:t>
      </w:r>
    </w:p>
    <w:p w:rsidR="00850DCD" w:rsidRDefault="00850DCD" w:rsidP="00850DCD">
      <w:pPr>
        <w:numPr>
          <w:ilvl w:val="0"/>
          <w:numId w:val="2"/>
        </w:numPr>
        <w:tabs>
          <w:tab w:val="left" w:pos="487"/>
        </w:tabs>
        <w:spacing w:line="269" w:lineRule="exact"/>
        <w:ind w:right="80" w:firstLine="709"/>
        <w:jc w:val="both"/>
        <w:rPr>
          <w:rFonts w:ascii="Times New Roman" w:eastAsia="Times New Roman" w:hAnsi="Times New Roman" w:cs="Times New Roman"/>
          <w:color w:val="auto"/>
        </w:rPr>
      </w:pPr>
      <w:r>
        <w:rPr>
          <w:rFonts w:ascii="Times New Roman" w:eastAsia="Times New Roman" w:hAnsi="Times New Roman" w:cs="Times New Roman"/>
        </w:rPr>
        <w:t>Местами погребения являются отведенные в соответствии с этическими, санитарными и эко</w:t>
      </w:r>
      <w:r>
        <w:rPr>
          <w:rFonts w:ascii="Times New Roman" w:eastAsia="Times New Roman" w:hAnsi="Times New Roman" w:cs="Times New Roman"/>
        </w:rPr>
        <w:softHyphen/>
        <w:t>логическими требованиями органом местного самоуправления участки земли 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850DCD" w:rsidRDefault="00850DCD" w:rsidP="00850DCD">
      <w:pPr>
        <w:numPr>
          <w:ilvl w:val="0"/>
          <w:numId w:val="2"/>
        </w:numPr>
        <w:tabs>
          <w:tab w:val="left" w:pos="487"/>
        </w:tabs>
        <w:spacing w:line="269" w:lineRule="exact"/>
        <w:ind w:right="260" w:firstLine="709"/>
        <w:jc w:val="both"/>
        <w:rPr>
          <w:rFonts w:ascii="Times New Roman" w:eastAsia="Times New Roman" w:hAnsi="Times New Roman" w:cs="Times New Roman"/>
          <w:color w:val="auto"/>
        </w:rPr>
      </w:pPr>
      <w:r>
        <w:rPr>
          <w:rFonts w:ascii="Times New Roman" w:eastAsia="Times New Roman" w:hAnsi="Times New Roman" w:cs="Times New Roman"/>
        </w:rPr>
        <w:t>Создаваемые, а также существующие места погребения не подлежат сносу и могут быть пе</w:t>
      </w:r>
      <w:r>
        <w:rPr>
          <w:rFonts w:ascii="Times New Roman" w:eastAsia="Times New Roman" w:hAnsi="Times New Roman" w:cs="Times New Roman"/>
        </w:rPr>
        <w:softHyphen/>
        <w:t>ренесены только по решению органа местного самоуправления в случае угрозы постоянных за</w:t>
      </w:r>
      <w:r>
        <w:rPr>
          <w:rFonts w:ascii="Times New Roman" w:eastAsia="Times New Roman" w:hAnsi="Times New Roman" w:cs="Times New Roman"/>
        </w:rPr>
        <w:softHyphen/>
        <w:t>топлений, оползней, после землетрясений и других стихийных бедствий.</w:t>
      </w:r>
      <w:r w:rsidR="00454396">
        <w:rPr>
          <w:rFonts w:ascii="Times New Roman" w:eastAsia="Times New Roman" w:hAnsi="Times New Roman" w:cs="Times New Roman"/>
        </w:rPr>
        <w:t xml:space="preserve"> </w:t>
      </w:r>
      <w:r>
        <w:rPr>
          <w:rFonts w:ascii="Times New Roman" w:eastAsia="Times New Roman" w:hAnsi="Times New Roman" w:cs="Times New Roman"/>
        </w:rPr>
        <w:t>Гарантии осуществления погребения</w:t>
      </w:r>
    </w:p>
    <w:p w:rsidR="00850DCD" w:rsidRDefault="00850DCD" w:rsidP="00850DCD">
      <w:pPr>
        <w:spacing w:line="269" w:lineRule="exact"/>
        <w:ind w:left="60" w:right="80" w:firstLine="709"/>
        <w:jc w:val="both"/>
        <w:rPr>
          <w:rFonts w:ascii="Times New Roman" w:eastAsia="Times New Roman" w:hAnsi="Times New Roman" w:cs="Times New Roman"/>
          <w:color w:val="auto"/>
        </w:rPr>
      </w:pPr>
      <w:r>
        <w:rPr>
          <w:rFonts w:ascii="Times New Roman" w:eastAsia="Times New Roman" w:hAnsi="Times New Roman" w:cs="Times New Roman"/>
        </w:rPr>
        <w:t xml:space="preserve">В </w:t>
      </w:r>
      <w:r w:rsidR="00454396">
        <w:rPr>
          <w:rFonts w:ascii="Times New Roman" w:eastAsia="Times New Roman" w:hAnsi="Times New Roman" w:cs="Times New Roman"/>
        </w:rPr>
        <w:t>Новотельбин</w:t>
      </w:r>
      <w:r>
        <w:rPr>
          <w:rFonts w:ascii="Times New Roman" w:eastAsia="Times New Roman" w:hAnsi="Times New Roman" w:cs="Times New Roman"/>
        </w:rPr>
        <w:t>ском сельском поселении каждому человеку после его смерти гарантируется погребение с учетом его волеизъявления, предоставление бесплатно участка земли для погребения тела (ос</w:t>
      </w:r>
      <w:r>
        <w:rPr>
          <w:rFonts w:ascii="Times New Roman" w:eastAsia="Times New Roman" w:hAnsi="Times New Roman" w:cs="Times New Roman"/>
        </w:rPr>
        <w:softHyphen/>
        <w:t>танков) или праха в соответствии с законодательством.</w:t>
      </w:r>
    </w:p>
    <w:p w:rsidR="00850DCD" w:rsidRDefault="00850DCD" w:rsidP="00850DCD">
      <w:pPr>
        <w:spacing w:line="288" w:lineRule="exact"/>
        <w:ind w:left="60" w:right="80" w:firstLine="709"/>
        <w:jc w:val="both"/>
        <w:rPr>
          <w:rFonts w:ascii="Times New Roman" w:eastAsia="Times New Roman" w:hAnsi="Times New Roman" w:cs="Times New Roman"/>
          <w:color w:val="auto"/>
        </w:rPr>
      </w:pPr>
      <w:r>
        <w:rPr>
          <w:rFonts w:ascii="Times New Roman" w:eastAsia="Times New Roman" w:hAnsi="Times New Roman" w:cs="Times New Roman"/>
        </w:rPr>
        <w:t xml:space="preserve">Исполнение волеизъявления умершего о погребении его тела (останков) или праха на </w:t>
      </w:r>
      <w:r>
        <w:rPr>
          <w:rFonts w:ascii="Times New Roman" w:eastAsia="Times New Roman" w:hAnsi="Times New Roman" w:cs="Times New Roman"/>
          <w:shd w:val="clear" w:color="auto" w:fill="FFFFFF"/>
        </w:rPr>
        <w:t xml:space="preserve">указанном </w:t>
      </w:r>
      <w:r>
        <w:rPr>
          <w:rFonts w:ascii="Times New Roman" w:eastAsia="Times New Roman" w:hAnsi="Times New Roman" w:cs="Times New Roman"/>
        </w:rPr>
        <w:t>месте погребения рядом с ранее умершими гарантируется при наличии на указанном месте по</w:t>
      </w:r>
      <w:r>
        <w:rPr>
          <w:rFonts w:ascii="Times New Roman" w:eastAsia="Times New Roman" w:hAnsi="Times New Roman" w:cs="Times New Roman"/>
        </w:rPr>
        <w:softHyphen/>
        <w:t>гребения свободного участка земли или могилы ранее умершего близкого родственника, либо ранее умершего супруга.</w:t>
      </w:r>
    </w:p>
    <w:p w:rsidR="00850DCD" w:rsidRDefault="00850DCD" w:rsidP="00850DCD">
      <w:pPr>
        <w:spacing w:line="278" w:lineRule="exact"/>
        <w:ind w:left="60" w:right="80" w:firstLine="709"/>
        <w:jc w:val="both"/>
        <w:rPr>
          <w:rFonts w:ascii="Times New Roman" w:eastAsia="Times New Roman" w:hAnsi="Times New Roman" w:cs="Times New Roman"/>
          <w:color w:val="auto"/>
        </w:rPr>
      </w:pPr>
      <w:r>
        <w:rPr>
          <w:rFonts w:ascii="Times New Roman" w:eastAsia="Times New Roman" w:hAnsi="Times New Roman" w:cs="Times New Roman"/>
        </w:rPr>
        <w:t>При отсутствии супруга, близких родственников, иных родственников, либо законио</w:t>
      </w:r>
      <w:r>
        <w:rPr>
          <w:rFonts w:ascii="Times New Roman" w:eastAsia="Candara" w:hAnsi="Times New Roman" w:cs="Times New Roman"/>
          <w:shd w:val="clear" w:color="auto" w:fill="FFFFFF"/>
        </w:rPr>
        <w:t>1</w:t>
      </w:r>
      <w:r>
        <w:rPr>
          <w:rFonts w:ascii="Times New Roman" w:eastAsia="Times New Roman" w:hAnsi="Times New Roman" w:cs="Times New Roman"/>
        </w:rPr>
        <w:t xml:space="preserve"> о представителя умершего или при невозможности осуществить ими погребение, а также при от</w:t>
      </w:r>
      <w:r>
        <w:rPr>
          <w:rFonts w:ascii="Times New Roman" w:eastAsia="Times New Roman" w:hAnsi="Times New Roman" w:cs="Times New Roman"/>
        </w:rPr>
        <w:softHyphen/>
        <w:t>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w:t>
      </w:r>
      <w:r>
        <w:rPr>
          <w:rFonts w:ascii="Times New Roman" w:eastAsia="Times New Roman" w:hAnsi="Times New Roman" w:cs="Times New Roman"/>
        </w:rPr>
        <w:softHyphen/>
        <w:t>ток с момента установления причины смерти, если иное не предусмотрено законодательством Российской Федерации.</w:t>
      </w:r>
    </w:p>
    <w:p w:rsidR="00850DCD" w:rsidRDefault="00850DCD" w:rsidP="00850DCD">
      <w:pPr>
        <w:spacing w:line="274" w:lineRule="exact"/>
        <w:ind w:left="60" w:right="80" w:firstLine="709"/>
        <w:jc w:val="both"/>
        <w:rPr>
          <w:rFonts w:ascii="Times New Roman" w:eastAsia="Times New Roman" w:hAnsi="Times New Roman" w:cs="Times New Roman"/>
          <w:color w:val="auto"/>
        </w:rPr>
      </w:pPr>
      <w:r>
        <w:rPr>
          <w:rFonts w:ascii="Times New Roman" w:eastAsia="Times New Roman" w:hAnsi="Times New Roman" w:cs="Times New Roman"/>
        </w:rPr>
        <w:t>Погребение умерших, личность которых не установлена органами внутренних дел, осуществля</w:t>
      </w:r>
      <w:r>
        <w:rPr>
          <w:rFonts w:ascii="Times New Roman" w:eastAsia="Times New Roman" w:hAnsi="Times New Roman" w:cs="Times New Roman"/>
        </w:rPr>
        <w:softHyphen/>
      </w:r>
      <w:r>
        <w:rPr>
          <w:rFonts w:ascii="Times New Roman" w:hAnsi="Times New Roman" w:cs="Times New Roman"/>
          <w:spacing w:val="-20"/>
          <w:shd w:val="clear" w:color="auto" w:fill="FFFFFF"/>
        </w:rPr>
        <w:t xml:space="preserve">ется </w:t>
      </w:r>
      <w:r>
        <w:rPr>
          <w:rFonts w:ascii="Times New Roman" w:eastAsia="Times New Roman" w:hAnsi="Times New Roman" w:cs="Times New Roman"/>
          <w:shd w:val="clear" w:color="auto" w:fill="FFFFFF"/>
        </w:rPr>
        <w:t xml:space="preserve">с согласием этих </w:t>
      </w:r>
      <w:r>
        <w:rPr>
          <w:rFonts w:ascii="Times New Roman" w:eastAsia="Times New Roman" w:hAnsi="Times New Roman" w:cs="Times New Roman"/>
        </w:rPr>
        <w:t xml:space="preserve">органов специализированной </w:t>
      </w:r>
      <w:r w:rsidR="00454396">
        <w:rPr>
          <w:rFonts w:ascii="Times New Roman" w:eastAsia="Times New Roman" w:hAnsi="Times New Roman" w:cs="Times New Roman"/>
        </w:rPr>
        <w:t>службой</w:t>
      </w:r>
      <w:r>
        <w:rPr>
          <w:rFonts w:ascii="Times New Roman" w:eastAsia="Times New Roman" w:hAnsi="Times New Roman" w:cs="Times New Roman"/>
        </w:rPr>
        <w:t xml:space="preserve"> </w:t>
      </w:r>
      <w:r w:rsidR="00454396">
        <w:rPr>
          <w:rFonts w:ascii="Times New Roman" w:eastAsia="Times New Roman" w:hAnsi="Times New Roman" w:cs="Times New Roman"/>
        </w:rPr>
        <w:t>по</w:t>
      </w:r>
      <w:r>
        <w:rPr>
          <w:rFonts w:ascii="Times New Roman" w:eastAsia="Times New Roman" w:hAnsi="Times New Roman" w:cs="Times New Roman"/>
        </w:rPr>
        <w:t xml:space="preserve"> </w:t>
      </w:r>
      <w:r w:rsidR="00454396">
        <w:rPr>
          <w:rFonts w:ascii="Times New Roman" w:hAnsi="Times New Roman" w:cs="Times New Roman"/>
          <w:b/>
          <w:bCs/>
          <w:w w:val="50"/>
          <w:shd w:val="clear" w:color="auto" w:fill="FFFFFF"/>
        </w:rPr>
        <w:t>вопросам</w:t>
      </w:r>
      <w:r>
        <w:rPr>
          <w:rFonts w:ascii="Times New Roman" w:hAnsi="Times New Roman" w:cs="Times New Roman"/>
          <w:b/>
          <w:bCs/>
          <w:w w:val="50"/>
          <w:shd w:val="clear" w:color="auto" w:fill="FFFFFF"/>
        </w:rPr>
        <w:t xml:space="preserve"> </w:t>
      </w:r>
      <w:r w:rsidR="00454396">
        <w:rPr>
          <w:rFonts w:ascii="Times New Roman" w:hAnsi="Times New Roman" w:cs="Times New Roman"/>
          <w:b/>
          <w:bCs/>
          <w:w w:val="50"/>
          <w:shd w:val="clear" w:color="auto" w:fill="FFFFFF"/>
        </w:rPr>
        <w:t>похоронного</w:t>
      </w:r>
      <w:r>
        <w:rPr>
          <w:rFonts w:ascii="Times New Roman" w:hAnsi="Times New Roman" w:cs="Times New Roman"/>
          <w:b/>
          <w:bCs/>
          <w:w w:val="50"/>
          <w:shd w:val="clear" w:color="auto" w:fill="FFFFFF"/>
        </w:rPr>
        <w:t xml:space="preserve"> </w:t>
      </w:r>
      <w:r w:rsidR="00454396">
        <w:rPr>
          <w:rFonts w:ascii="Times New Roman" w:hAnsi="Times New Roman" w:cs="Times New Roman"/>
          <w:spacing w:val="-20"/>
          <w:shd w:val="clear" w:color="auto" w:fill="FFFFFF"/>
        </w:rPr>
        <w:lastRenderedPageBreak/>
        <w:t xml:space="preserve">дела. </w:t>
      </w:r>
      <w:r w:rsidR="00454396">
        <w:rPr>
          <w:rFonts w:ascii="Times New Roman" w:eastAsia="Times New Roman" w:hAnsi="Times New Roman" w:cs="Times New Roman"/>
          <w:i/>
          <w:iCs/>
          <w:shd w:val="clear" w:color="auto" w:fill="FFFFFF"/>
        </w:rPr>
        <w:t xml:space="preserve"> </w:t>
      </w:r>
      <w:r>
        <w:rPr>
          <w:rFonts w:ascii="Times New Roman" w:eastAsia="Times New Roman" w:hAnsi="Times New Roman" w:cs="Times New Roman"/>
        </w:rPr>
        <w:t>те</w:t>
      </w:r>
      <w:r w:rsidR="00454396">
        <w:rPr>
          <w:rFonts w:ascii="Times New Roman" w:eastAsia="Times New Roman" w:hAnsi="Times New Roman" w:cs="Times New Roman"/>
        </w:rPr>
        <w:t>л</w:t>
      </w:r>
      <w:r>
        <w:rPr>
          <w:rFonts w:ascii="Times New Roman" w:eastAsia="Times New Roman" w:hAnsi="Times New Roman" w:cs="Times New Roman"/>
        </w:rPr>
        <w:t xml:space="preserve"> предания земле на определенных для таких случаев участках общественных кладбищ. Воинские захоронения - места захоронения площадью 5 кв. метров, предоставляемые на безвоз</w:t>
      </w:r>
      <w:r>
        <w:rPr>
          <w:rFonts w:ascii="Times New Roman" w:eastAsia="Times New Roman" w:hAnsi="Times New Roman" w:cs="Times New Roman"/>
        </w:rPr>
        <w:softHyphen/>
        <w:t>мездной основе на воинских участках муниципальных кладбищ, предназначенные для погребения умерших военнослужащих, граждан, призванных на военные сборы, сотрудников ор</w:t>
      </w:r>
      <w:r>
        <w:rPr>
          <w:rFonts w:ascii="Times New Roman" w:eastAsia="Times New Roman" w:hAnsi="Times New Roman" w:cs="Times New Roman"/>
        </w:rPr>
        <w:softHyphen/>
        <w:t>ганов внутренних дел, Государственной противопожарной службы, органов по контролю за обо</w:t>
      </w:r>
      <w:r>
        <w:rPr>
          <w:rFonts w:ascii="Times New Roman" w:eastAsia="Times New Roman" w:hAnsi="Times New Roman" w:cs="Times New Roman"/>
        </w:rPr>
        <w:softHyphen/>
        <w:t>ротом наркотических средств и психотропных веществ, сотрудников учреждений и органов уго</w:t>
      </w:r>
      <w:r>
        <w:rPr>
          <w:rFonts w:ascii="Times New Roman" w:eastAsia="Times New Roman" w:hAnsi="Times New Roman" w:cs="Times New Roman"/>
        </w:rPr>
        <w:softHyphen/>
        <w:t>ловно-исполнительной системы, участников войны, лиц, уволенных с военной службы, если это не противоречит волеизъявлению указанных лиц или пожеланию супруга, близких родственни</w:t>
      </w:r>
      <w:r>
        <w:rPr>
          <w:rFonts w:ascii="Times New Roman" w:eastAsia="Times New Roman" w:hAnsi="Times New Roman" w:cs="Times New Roman"/>
        </w:rPr>
        <w:softHyphen/>
        <w:t>ков или иных родственников. Места воинских захоронений предоставляются непосредственно при погребении умершего.</w:t>
      </w:r>
    </w:p>
    <w:p w:rsidR="00850DCD" w:rsidRDefault="00850DCD" w:rsidP="00850DCD">
      <w:pPr>
        <w:spacing w:line="274" w:lineRule="exact"/>
        <w:ind w:left="60" w:firstLine="709"/>
        <w:jc w:val="both"/>
        <w:rPr>
          <w:rFonts w:ascii="Times New Roman" w:eastAsia="Times New Roman" w:hAnsi="Times New Roman" w:cs="Times New Roman"/>
        </w:rPr>
      </w:pPr>
      <w:r>
        <w:rPr>
          <w:rFonts w:ascii="Times New Roman" w:eastAsia="Times New Roman" w:hAnsi="Times New Roman" w:cs="Times New Roman"/>
        </w:rPr>
        <w:t>3.Организация мест погребения</w:t>
      </w:r>
    </w:p>
    <w:p w:rsidR="00850DCD" w:rsidRDefault="00850DCD" w:rsidP="00850DCD">
      <w:pPr>
        <w:spacing w:line="259" w:lineRule="exact"/>
        <w:ind w:left="60" w:right="80" w:firstLine="709"/>
        <w:jc w:val="both"/>
        <w:rPr>
          <w:rFonts w:ascii="Times New Roman" w:eastAsia="Times New Roman" w:hAnsi="Times New Roman" w:cs="Times New Roman"/>
          <w:color w:val="auto"/>
        </w:rPr>
      </w:pPr>
      <w:r>
        <w:rPr>
          <w:rFonts w:ascii="Times New Roman" w:eastAsia="Times New Roman" w:hAnsi="Times New Roman" w:cs="Times New Roman"/>
        </w:rPr>
        <w:t xml:space="preserve">Решением о создании мест погребения в </w:t>
      </w:r>
      <w:r w:rsidR="00454396">
        <w:rPr>
          <w:rFonts w:ascii="Times New Roman" w:eastAsia="Times New Roman" w:hAnsi="Times New Roman" w:cs="Times New Roman"/>
        </w:rPr>
        <w:t>Новотельбин</w:t>
      </w:r>
      <w:r>
        <w:rPr>
          <w:rFonts w:ascii="Times New Roman" w:eastAsia="Times New Roman" w:hAnsi="Times New Roman" w:cs="Times New Roman"/>
        </w:rPr>
        <w:t xml:space="preserve">ском сельском поселении принимается администрацией </w:t>
      </w:r>
      <w:r w:rsidR="00454396">
        <w:rPr>
          <w:rFonts w:ascii="Times New Roman" w:eastAsia="Times New Roman" w:hAnsi="Times New Roman" w:cs="Times New Roman"/>
        </w:rPr>
        <w:t>Новотельбин</w:t>
      </w:r>
      <w:r>
        <w:rPr>
          <w:rFonts w:ascii="Times New Roman" w:eastAsia="Times New Roman" w:hAnsi="Times New Roman" w:cs="Times New Roman"/>
        </w:rPr>
        <w:t>ского сельского поселения.</w:t>
      </w:r>
    </w:p>
    <w:p w:rsidR="00850DCD" w:rsidRDefault="00454396" w:rsidP="00850DCD">
      <w:pPr>
        <w:spacing w:line="274" w:lineRule="exact"/>
        <w:ind w:left="80"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В</w:t>
      </w:r>
      <w:r w:rsidR="00850DCD">
        <w:rPr>
          <w:rFonts w:ascii="Times New Roman" w:eastAsia="Times New Roman" w:hAnsi="Times New Roman" w:cs="Times New Roman"/>
          <w:color w:val="auto"/>
        </w:rPr>
        <w:t>ыбор земельного участка для размещения мест погребения осуществляется в соответствии с правилами застройки сельского поселения, с учетом гидрогеологических характеристик, особен</w:t>
      </w:r>
      <w:r w:rsidR="00850DCD">
        <w:rPr>
          <w:rFonts w:ascii="Times New Roman" w:eastAsia="Times New Roman" w:hAnsi="Times New Roman" w:cs="Times New Roman"/>
          <w:color w:val="auto"/>
        </w:rPr>
        <w:softHyphen/>
        <w:t>ностей рельефа местности, состав грунтов, предельно допустимых экологических нагрузок на окружающую природную среду, а также в соответствии с санитарными правилами и нормами и должен обеспечивать неопределенно долгий срок существования места погребения.</w:t>
      </w:r>
    </w:p>
    <w:p w:rsidR="00850DCD" w:rsidRDefault="00850DCD" w:rsidP="00850DCD">
      <w:pPr>
        <w:spacing w:line="274" w:lineRule="exact"/>
        <w:ind w:left="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Участок, отводимый под кладбище, должен удовлетворять следующим требованиям:</w:t>
      </w:r>
    </w:p>
    <w:p w:rsidR="00850DCD" w:rsidRDefault="00850DCD" w:rsidP="00850DCD">
      <w:pPr>
        <w:numPr>
          <w:ilvl w:val="0"/>
          <w:numId w:val="3"/>
        </w:numPr>
        <w:tabs>
          <w:tab w:val="left" w:pos="219"/>
        </w:tabs>
        <w:spacing w:line="274" w:lineRule="exact"/>
        <w:ind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иметь уклон в сторону, противоположную </w:t>
      </w:r>
      <w:r>
        <w:rPr>
          <w:rFonts w:ascii="Times New Roman" w:eastAsia="Times New Roman" w:hAnsi="Times New Roman" w:cs="Times New Roman"/>
          <w:shd w:val="clear" w:color="auto" w:fill="FFFFFF"/>
        </w:rPr>
        <w:t xml:space="preserve">населенному пункту, открытых </w:t>
      </w:r>
      <w:r>
        <w:rPr>
          <w:rFonts w:ascii="Times New Roman" w:eastAsia="Times New Roman" w:hAnsi="Times New Roman" w:cs="Times New Roman"/>
          <w:w w:val="70"/>
          <w:shd w:val="clear" w:color="auto" w:fill="FFFFFF"/>
        </w:rPr>
        <w:t xml:space="preserve">водоемов, а также </w:t>
      </w:r>
      <w:r>
        <w:rPr>
          <w:rFonts w:ascii="Times New Roman" w:eastAsia="Times New Roman" w:hAnsi="Times New Roman" w:cs="Times New Roman"/>
          <w:color w:val="auto"/>
        </w:rPr>
        <w:t>при использовании населением грунтовых для хозяйственно - питьевых и бытовых целей;</w:t>
      </w:r>
    </w:p>
    <w:p w:rsidR="00850DCD" w:rsidRDefault="00850DCD" w:rsidP="00850DCD">
      <w:pPr>
        <w:numPr>
          <w:ilvl w:val="0"/>
          <w:numId w:val="3"/>
        </w:numPr>
        <w:tabs>
          <w:tab w:val="left" w:pos="214"/>
        </w:tabs>
        <w:spacing w:line="23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не затопляться при паводках;</w:t>
      </w:r>
    </w:p>
    <w:p w:rsidR="00850DCD" w:rsidRDefault="00850DCD" w:rsidP="00850DCD">
      <w:pPr>
        <w:numPr>
          <w:ilvl w:val="0"/>
          <w:numId w:val="3"/>
        </w:numPr>
        <w:tabs>
          <w:tab w:val="left" w:pos="224"/>
        </w:tabs>
        <w:spacing w:line="269" w:lineRule="exact"/>
        <w:ind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w:t>
      </w:r>
      <w:r>
        <w:rPr>
          <w:rFonts w:ascii="Times New Roman" w:eastAsia="Times New Roman" w:hAnsi="Times New Roman" w:cs="Times New Roman"/>
          <w:color w:val="auto"/>
        </w:rPr>
        <w:softHyphen/>
        <w:t>сток может быть использован лишь для размещения кладбища для погребения после кремации;</w:t>
      </w:r>
    </w:p>
    <w:p w:rsidR="00850DCD" w:rsidRDefault="00850DCD" w:rsidP="00850DCD">
      <w:pPr>
        <w:numPr>
          <w:ilvl w:val="0"/>
          <w:numId w:val="3"/>
        </w:numPr>
        <w:tabs>
          <w:tab w:val="left" w:pos="219"/>
        </w:tabs>
        <w:spacing w:line="245" w:lineRule="exact"/>
        <w:ind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иметь сухую, пористую почву (супесчаную, песчаную) на глубине 1,5 м. и ниже с влажностью почвы в пределах </w:t>
      </w:r>
      <w:r>
        <w:rPr>
          <w:rFonts w:ascii="Times New Roman" w:eastAsia="Times New Roman" w:hAnsi="Times New Roman" w:cs="Times New Roman"/>
          <w:spacing w:val="30"/>
          <w:shd w:val="clear" w:color="auto" w:fill="FFFFFF"/>
        </w:rPr>
        <w:t>6-18</w:t>
      </w:r>
      <w:r>
        <w:rPr>
          <w:rFonts w:ascii="Times New Roman" w:eastAsia="Times New Roman" w:hAnsi="Times New Roman" w:cs="Times New Roman"/>
          <w:color w:val="auto"/>
        </w:rPr>
        <w:t xml:space="preserve"> %;</w:t>
      </w:r>
    </w:p>
    <w:p w:rsidR="00850DCD" w:rsidRDefault="00850DCD" w:rsidP="00850DCD">
      <w:pPr>
        <w:spacing w:line="269" w:lineRule="exact"/>
        <w:ind w:left="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Кладбища с погребением путем предания тела умершего земле размещают на расстоянии:</w:t>
      </w:r>
    </w:p>
    <w:p w:rsidR="00850DCD" w:rsidRDefault="00850DCD" w:rsidP="00850DCD">
      <w:pPr>
        <w:numPr>
          <w:ilvl w:val="0"/>
          <w:numId w:val="3"/>
        </w:numPr>
        <w:tabs>
          <w:tab w:val="left" w:pos="219"/>
        </w:tabs>
        <w:spacing w:line="269" w:lineRule="exact"/>
        <w:ind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от жилых, общественных зданий, спортивно- оздоровительных и санаторно- курортных зон в соответствии с санитарными правилами по </w:t>
      </w:r>
      <w:proofErr w:type="spellStart"/>
      <w:r>
        <w:rPr>
          <w:rFonts w:ascii="Times New Roman" w:eastAsia="Times New Roman" w:hAnsi="Times New Roman" w:cs="Times New Roman"/>
          <w:color w:val="auto"/>
        </w:rPr>
        <w:t>санитарно</w:t>
      </w:r>
      <w:proofErr w:type="spellEnd"/>
      <w:r>
        <w:rPr>
          <w:rFonts w:ascii="Times New Roman" w:eastAsia="Times New Roman" w:hAnsi="Times New Roman" w:cs="Times New Roman"/>
          <w:color w:val="auto"/>
        </w:rPr>
        <w:t xml:space="preserve"> - защитным зонам и санитарной классификации предприятий, сооружений и иных объектов;</w:t>
      </w:r>
    </w:p>
    <w:p w:rsidR="00850DCD" w:rsidRDefault="00850DCD" w:rsidP="00850DCD">
      <w:pPr>
        <w:numPr>
          <w:ilvl w:val="0"/>
          <w:numId w:val="3"/>
        </w:numPr>
        <w:tabs>
          <w:tab w:val="left" w:pos="229"/>
        </w:tabs>
        <w:spacing w:line="269" w:lineRule="exact"/>
        <w:ind w:right="50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от водозаборных сооружений централизованного источника водоснабжения населения в соот</w:t>
      </w:r>
      <w:r>
        <w:rPr>
          <w:rFonts w:ascii="Times New Roman" w:eastAsia="Times New Roman" w:hAnsi="Times New Roman" w:cs="Times New Roman"/>
          <w:color w:val="auto"/>
        </w:rPr>
        <w:softHyphen/>
        <w:t>ветствии с санитарными правилами, регламентирующими требования к зонам санитарной ох</w:t>
      </w:r>
      <w:r>
        <w:rPr>
          <w:rFonts w:ascii="Times New Roman" w:eastAsia="Times New Roman" w:hAnsi="Times New Roman" w:cs="Times New Roman"/>
          <w:color w:val="auto"/>
        </w:rPr>
        <w:softHyphen/>
        <w:t xml:space="preserve">раны </w:t>
      </w:r>
      <w:proofErr w:type="spellStart"/>
      <w:r>
        <w:rPr>
          <w:rFonts w:ascii="Times New Roman" w:eastAsia="Times New Roman" w:hAnsi="Times New Roman" w:cs="Times New Roman"/>
          <w:color w:val="auto"/>
        </w:rPr>
        <w:t>водоисточников</w:t>
      </w:r>
      <w:proofErr w:type="spellEnd"/>
      <w:r>
        <w:rPr>
          <w:rFonts w:ascii="Times New Roman" w:eastAsia="Times New Roman" w:hAnsi="Times New Roman" w:cs="Times New Roman"/>
          <w:color w:val="auto"/>
        </w:rPr>
        <w:t>.</w:t>
      </w:r>
    </w:p>
    <w:p w:rsidR="00850DCD" w:rsidRDefault="00850DCD" w:rsidP="00850DCD">
      <w:pPr>
        <w:spacing w:line="269" w:lineRule="exact"/>
        <w:ind w:left="80"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Устройство кладбища осуществляется в соответствии с утвержденным в установленном порядке проектом, в котором необходимо предусмотреть следующее:</w:t>
      </w:r>
    </w:p>
    <w:p w:rsidR="00850DCD" w:rsidRDefault="00850DCD" w:rsidP="00850DCD">
      <w:pPr>
        <w:numPr>
          <w:ilvl w:val="0"/>
          <w:numId w:val="3"/>
        </w:numPr>
        <w:tabs>
          <w:tab w:val="left" w:pos="219"/>
        </w:tabs>
        <w:spacing w:line="269"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наличие водоупорного слоя для кладбищ традиционного типа;</w:t>
      </w:r>
    </w:p>
    <w:p w:rsidR="00850DCD" w:rsidRDefault="00850DCD" w:rsidP="00850DCD">
      <w:pPr>
        <w:numPr>
          <w:ilvl w:val="0"/>
          <w:numId w:val="3"/>
        </w:numPr>
        <w:tabs>
          <w:tab w:val="left" w:pos="214"/>
        </w:tabs>
        <w:spacing w:line="269"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систему дренажа;</w:t>
      </w:r>
    </w:p>
    <w:p w:rsidR="00850DCD" w:rsidRDefault="00850DCD" w:rsidP="00850DCD">
      <w:pPr>
        <w:numPr>
          <w:ilvl w:val="0"/>
          <w:numId w:val="3"/>
        </w:numPr>
        <w:tabs>
          <w:tab w:val="left" w:pos="214"/>
        </w:tabs>
        <w:spacing w:line="269" w:lineRule="exact"/>
        <w:ind w:firstLine="709"/>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t>обваловку</w:t>
      </w:r>
      <w:proofErr w:type="spellEnd"/>
      <w:r>
        <w:rPr>
          <w:rFonts w:ascii="Times New Roman" w:eastAsia="Times New Roman" w:hAnsi="Times New Roman" w:cs="Times New Roman"/>
          <w:color w:val="auto"/>
        </w:rPr>
        <w:t xml:space="preserve"> территории;</w:t>
      </w:r>
    </w:p>
    <w:p w:rsidR="00850DCD" w:rsidRDefault="00850DCD" w:rsidP="00850DCD">
      <w:pPr>
        <w:numPr>
          <w:ilvl w:val="0"/>
          <w:numId w:val="3"/>
        </w:numPr>
        <w:tabs>
          <w:tab w:val="left" w:pos="214"/>
        </w:tabs>
        <w:spacing w:line="269"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характер и площадь зеленых насаждений;</w:t>
      </w:r>
    </w:p>
    <w:p w:rsidR="00850DCD" w:rsidRDefault="00850DCD" w:rsidP="00850DCD">
      <w:pPr>
        <w:numPr>
          <w:ilvl w:val="0"/>
          <w:numId w:val="3"/>
        </w:numPr>
        <w:tabs>
          <w:tab w:val="left" w:pos="214"/>
        </w:tabs>
        <w:spacing w:line="269"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организацию подъездных путей и автостоянок;</w:t>
      </w:r>
    </w:p>
    <w:p w:rsidR="00850DCD" w:rsidRDefault="00850DCD" w:rsidP="00850DCD">
      <w:pPr>
        <w:numPr>
          <w:ilvl w:val="0"/>
          <w:numId w:val="3"/>
        </w:numPr>
        <w:tabs>
          <w:tab w:val="left" w:pos="229"/>
        </w:tabs>
        <w:spacing w:line="269" w:lineRule="exact"/>
        <w:ind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более 70% общей площади кладбища;</w:t>
      </w:r>
    </w:p>
    <w:p w:rsidR="00850DCD" w:rsidRDefault="00850DCD" w:rsidP="00850DCD">
      <w:pPr>
        <w:numPr>
          <w:ilvl w:val="0"/>
          <w:numId w:val="3"/>
        </w:numPr>
        <w:tabs>
          <w:tab w:val="left" w:pos="214"/>
        </w:tabs>
        <w:spacing w:line="274" w:lineRule="exact"/>
        <w:ind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разделение территории кладбища на функциональные зоны (входную, ритуальную, административно - хозяйственную, захоронений, зеленой защиты по периметру кладбища),</w:t>
      </w:r>
    </w:p>
    <w:p w:rsidR="00850DCD" w:rsidRDefault="00850DCD" w:rsidP="00850DCD">
      <w:pPr>
        <w:numPr>
          <w:ilvl w:val="0"/>
          <w:numId w:val="3"/>
        </w:numPr>
        <w:tabs>
          <w:tab w:val="left" w:pos="214"/>
        </w:tabs>
        <w:spacing w:line="274" w:lineRule="exact"/>
        <w:ind w:firstLine="709"/>
        <w:jc w:val="both"/>
        <w:rPr>
          <w:rFonts w:ascii="Times New Roman" w:eastAsia="Times New Roman" w:hAnsi="Times New Roman" w:cs="Times New Roman"/>
          <w:color w:val="auto"/>
        </w:rPr>
      </w:pPr>
      <w:proofErr w:type="spellStart"/>
      <w:r>
        <w:rPr>
          <w:rFonts w:ascii="Times New Roman" w:eastAsia="Times New Roman" w:hAnsi="Times New Roman" w:cs="Times New Roman"/>
          <w:color w:val="auto"/>
        </w:rPr>
        <w:lastRenderedPageBreak/>
        <w:t>канализование</w:t>
      </w:r>
      <w:proofErr w:type="spellEnd"/>
      <w:r>
        <w:rPr>
          <w:rFonts w:ascii="Times New Roman" w:eastAsia="Times New Roman" w:hAnsi="Times New Roman" w:cs="Times New Roman"/>
          <w:color w:val="auto"/>
        </w:rPr>
        <w:t xml:space="preserve">, водоснабжение, </w:t>
      </w:r>
      <w:proofErr w:type="spellStart"/>
      <w:r>
        <w:rPr>
          <w:rFonts w:ascii="Times New Roman" w:eastAsia="Times New Roman" w:hAnsi="Times New Roman" w:cs="Times New Roman"/>
          <w:color w:val="auto"/>
        </w:rPr>
        <w:t>теплоэнергоснабжение</w:t>
      </w:r>
      <w:proofErr w:type="spellEnd"/>
      <w:r>
        <w:rPr>
          <w:rFonts w:ascii="Times New Roman" w:eastAsia="Times New Roman" w:hAnsi="Times New Roman" w:cs="Times New Roman"/>
          <w:color w:val="auto"/>
        </w:rPr>
        <w:t>, благоустройство территории;</w:t>
      </w:r>
    </w:p>
    <w:p w:rsidR="00850DCD" w:rsidRDefault="00850DCD" w:rsidP="00850DCD">
      <w:pPr>
        <w:spacing w:line="274" w:lineRule="exact"/>
        <w:ind w:left="80"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Отвод земельного участка для размещения мест погребения осуществляется органами мес</w:t>
      </w:r>
      <w:r w:rsidR="00454396">
        <w:rPr>
          <w:rFonts w:ascii="Times New Roman" w:eastAsia="Times New Roman" w:hAnsi="Times New Roman" w:cs="Times New Roman"/>
          <w:color w:val="auto"/>
        </w:rPr>
        <w:t>т</w:t>
      </w:r>
      <w:r>
        <w:rPr>
          <w:rFonts w:ascii="Times New Roman" w:eastAsia="Times New Roman" w:hAnsi="Times New Roman" w:cs="Times New Roman"/>
          <w:color w:val="auto"/>
        </w:rPr>
        <w:t>ного самоуправления в соответствии с земельным законодательством, а также в соответствии с про</w:t>
      </w:r>
      <w:r>
        <w:rPr>
          <w:rFonts w:ascii="Times New Roman" w:eastAsia="Times New Roman" w:hAnsi="Times New Roman" w:cs="Times New Roman"/>
          <w:color w:val="auto"/>
        </w:rPr>
        <w:softHyphen/>
        <w:t xml:space="preserve">ектной документацией, утвержденной </w:t>
      </w:r>
      <w:proofErr w:type="gramStart"/>
      <w:r>
        <w:rPr>
          <w:rFonts w:ascii="Times New Roman" w:eastAsia="Times New Roman" w:hAnsi="Times New Roman" w:cs="Times New Roman"/>
          <w:color w:val="auto"/>
        </w:rPr>
        <w:t>в порядке</w:t>
      </w:r>
      <w:proofErr w:type="gramEnd"/>
      <w:r>
        <w:rPr>
          <w:rFonts w:ascii="Times New Roman" w:eastAsia="Times New Roman" w:hAnsi="Times New Roman" w:cs="Times New Roman"/>
          <w:color w:val="auto"/>
        </w:rPr>
        <w:t xml:space="preserve"> установленном законодательством. Размер зе</w:t>
      </w:r>
      <w:r>
        <w:rPr>
          <w:rFonts w:ascii="Times New Roman" w:eastAsia="Times New Roman" w:hAnsi="Times New Roman" w:cs="Times New Roman"/>
          <w:color w:val="auto"/>
        </w:rPr>
        <w:softHyphen/>
        <w:t>мельного участка для кладбища определяется с учетом количества жителей сельского поселения, но не может превышать сорока гектаров.</w:t>
      </w:r>
    </w:p>
    <w:p w:rsidR="00850DCD" w:rsidRDefault="00850DCD" w:rsidP="00850DCD">
      <w:pPr>
        <w:spacing w:line="274" w:lineRule="exact"/>
        <w:ind w:left="80"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Создание новых мест погребения, реконструкция действующих мест погребения возможны при наличии положительного заключения экологической и санитарно- гигиенической экспертизы.</w:t>
      </w:r>
    </w:p>
    <w:p w:rsidR="00850DCD" w:rsidRDefault="00850DCD" w:rsidP="00850DCD">
      <w:pPr>
        <w:spacing w:line="274" w:lineRule="exact"/>
        <w:ind w:left="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4. Захоронение, установка намогильных сооружений и содержание мест погребения.</w:t>
      </w:r>
    </w:p>
    <w:p w:rsidR="00850DCD" w:rsidRDefault="00850DCD" w:rsidP="00850DCD">
      <w:pPr>
        <w:numPr>
          <w:ilvl w:val="0"/>
          <w:numId w:val="4"/>
        </w:numPr>
        <w:tabs>
          <w:tab w:val="left" w:pos="498"/>
        </w:tabs>
        <w:spacing w:line="274" w:lineRule="exact"/>
        <w:ind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Погребение умершего производится в соответствии с действующими санитарными </w:t>
      </w:r>
      <w:r w:rsidRPr="00454396">
        <w:rPr>
          <w:rFonts w:ascii="Times New Roman" w:eastAsia="Times New Roman" w:hAnsi="Times New Roman" w:cs="Times New Roman"/>
          <w:color w:val="auto"/>
        </w:rPr>
        <w:t>Прави</w:t>
      </w:r>
      <w:r w:rsidRPr="00454396">
        <w:rPr>
          <w:rFonts w:ascii="Times New Roman" w:eastAsia="Times New Roman" w:hAnsi="Times New Roman" w:cs="Times New Roman"/>
          <w:color w:val="auto"/>
        </w:rPr>
        <w:softHyphen/>
      </w:r>
      <w:r w:rsidRPr="00454396">
        <w:rPr>
          <w:rFonts w:ascii="Times New Roman" w:eastAsia="Times New Roman" w:hAnsi="Times New Roman" w:cs="Times New Roman"/>
          <w:bCs/>
          <w:shd w:val="clear" w:color="auto" w:fill="FFFFFF"/>
        </w:rPr>
        <w:t>лами и нормами</w:t>
      </w:r>
      <w:r>
        <w:rPr>
          <w:rFonts w:ascii="Times New Roman" w:eastAsia="Times New Roman" w:hAnsi="Times New Roman" w:cs="Times New Roman"/>
          <w:b/>
          <w:bCs/>
          <w:shd w:val="clear" w:color="auto" w:fill="FFFFFF"/>
        </w:rPr>
        <w:t xml:space="preserve">. </w:t>
      </w:r>
      <w:r>
        <w:rPr>
          <w:rFonts w:ascii="Times New Roman" w:eastAsia="Times New Roman" w:hAnsi="Times New Roman" w:cs="Times New Roman"/>
          <w:color w:val="auto"/>
        </w:rPr>
        <w:t>Захоронение производится в отдельных могилах на каждого умершего. На каж</w:t>
      </w:r>
      <w:r>
        <w:rPr>
          <w:rFonts w:ascii="Times New Roman" w:eastAsia="Times New Roman" w:hAnsi="Times New Roman" w:cs="Times New Roman"/>
          <w:color w:val="auto"/>
        </w:rPr>
        <w:softHyphen/>
        <w:t>дую могилу отводится участок 5 кв.м, (длина могилы должна быть не менее 2м., ширина 1,5м., глубина не менее 1,5м.). Над каждой могилой должна быть земляная насыпь высотой 0,5 м. от поверхности земли или надмогильная плита.</w:t>
      </w:r>
    </w:p>
    <w:p w:rsidR="00850DCD" w:rsidRDefault="00850DCD" w:rsidP="00850DCD">
      <w:pPr>
        <w:numPr>
          <w:ilvl w:val="0"/>
          <w:numId w:val="4"/>
        </w:numPr>
        <w:tabs>
          <w:tab w:val="left" w:pos="502"/>
        </w:tabs>
        <w:spacing w:line="250" w:lineRule="exact"/>
        <w:ind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При захоронении на каждом могильном холме устанавливается табличка с указанием фами</w:t>
      </w:r>
      <w:r>
        <w:rPr>
          <w:rFonts w:ascii="Times New Roman" w:eastAsia="Times New Roman" w:hAnsi="Times New Roman" w:cs="Times New Roman"/>
          <w:color w:val="auto"/>
        </w:rPr>
        <w:softHyphen/>
        <w:t>лии, имени, отчества умершего, даты смерти.</w:t>
      </w:r>
    </w:p>
    <w:p w:rsidR="00850DCD" w:rsidRPr="00A3440D" w:rsidRDefault="00850DCD" w:rsidP="00A3440D">
      <w:pPr>
        <w:numPr>
          <w:ilvl w:val="0"/>
          <w:numId w:val="4"/>
        </w:numPr>
        <w:tabs>
          <w:tab w:val="left" w:pos="498"/>
        </w:tabs>
        <w:spacing w:after="3" w:line="230"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Установка памятников, надмогильных и мемориальных сооружений на кладбище</w:t>
      </w:r>
      <w:r w:rsidR="00A3440D">
        <w:rPr>
          <w:rFonts w:ascii="Times New Roman" w:eastAsia="Times New Roman" w:hAnsi="Times New Roman" w:cs="Times New Roman"/>
          <w:color w:val="auto"/>
        </w:rPr>
        <w:t xml:space="preserve"> </w:t>
      </w:r>
      <w:r w:rsidRPr="00A3440D">
        <w:rPr>
          <w:rFonts w:ascii="Times New Roman" w:eastAsia="Times New Roman" w:hAnsi="Times New Roman" w:cs="Times New Roman"/>
          <w:color w:val="auto"/>
        </w:rPr>
        <w:t>допускается только в границах участков захоронений. Устанавливаемые памятники и</w:t>
      </w:r>
    </w:p>
    <w:p w:rsidR="00850DCD" w:rsidRDefault="00850DCD" w:rsidP="00850DCD">
      <w:pPr>
        <w:spacing w:after="41" w:line="221" w:lineRule="exact"/>
        <w:ind w:left="80"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сооружения не должны иметь частей, выступающих за границы участка или нависающих над ними.</w:t>
      </w:r>
    </w:p>
    <w:p w:rsidR="00850DCD" w:rsidRDefault="00850DCD" w:rsidP="00850DCD">
      <w:pPr>
        <w:numPr>
          <w:ilvl w:val="0"/>
          <w:numId w:val="4"/>
        </w:numPr>
        <w:tabs>
          <w:tab w:val="left" w:pos="507"/>
        </w:tabs>
        <w:spacing w:line="245" w:lineRule="exact"/>
        <w:ind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В границах участка, отведенного для захоронения, разрешается посадка живой зеленой изго</w:t>
      </w:r>
      <w:r>
        <w:rPr>
          <w:rFonts w:ascii="Times New Roman" w:eastAsia="Times New Roman" w:hAnsi="Times New Roman" w:cs="Times New Roman"/>
          <w:color w:val="auto"/>
        </w:rPr>
        <w:softHyphen/>
        <w:t>роди из кустарника с последующей ее подстрижкой.</w:t>
      </w:r>
    </w:p>
    <w:p w:rsidR="00850DCD" w:rsidRDefault="00850DCD" w:rsidP="00850DCD">
      <w:pPr>
        <w:numPr>
          <w:ilvl w:val="0"/>
          <w:numId w:val="4"/>
        </w:numPr>
        <w:tabs>
          <w:tab w:val="left" w:pos="493"/>
        </w:tabs>
        <w:spacing w:line="274" w:lineRule="exact"/>
        <w:ind w:right="28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Установление гражданами или организациями намогильные сооружения (памятники, цвет</w:t>
      </w:r>
      <w:r>
        <w:rPr>
          <w:rFonts w:ascii="Times New Roman" w:eastAsia="Times New Roman" w:hAnsi="Times New Roman" w:cs="Times New Roman"/>
          <w:color w:val="auto"/>
        </w:rPr>
        <w:softHyphen/>
        <w:t>ники, мемориальные доски, ограды вокруг могил) являются их собственностью.</w:t>
      </w:r>
    </w:p>
    <w:p w:rsidR="00850DCD" w:rsidRDefault="00850DCD" w:rsidP="00850DCD">
      <w:pPr>
        <w:numPr>
          <w:ilvl w:val="0"/>
          <w:numId w:val="5"/>
        </w:numPr>
        <w:tabs>
          <w:tab w:val="left" w:pos="1431"/>
        </w:tabs>
        <w:spacing w:line="298" w:lineRule="exact"/>
        <w:ind w:right="44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Граждане</w:t>
      </w:r>
      <w:r>
        <w:rPr>
          <w:rFonts w:ascii="Times New Roman" w:eastAsia="Times New Roman" w:hAnsi="Times New Roman" w:cs="Times New Roman"/>
          <w:color w:val="auto"/>
        </w:rPr>
        <w:tab/>
        <w:t>(организации), произведшие погребение, обязаны содержать намогильные соору</w:t>
      </w:r>
      <w:r>
        <w:rPr>
          <w:rFonts w:ascii="Times New Roman" w:eastAsia="Times New Roman" w:hAnsi="Times New Roman" w:cs="Times New Roman"/>
          <w:color w:val="auto"/>
        </w:rPr>
        <w:softHyphen/>
        <w:t>жения и живую зеленую изгородь в надлежащем порядке и своевременно производить оправку намогильных холмов.</w:t>
      </w:r>
    </w:p>
    <w:p w:rsidR="00850DCD" w:rsidRDefault="00850DCD" w:rsidP="00850DCD">
      <w:pPr>
        <w:numPr>
          <w:ilvl w:val="0"/>
          <w:numId w:val="5"/>
        </w:numPr>
        <w:tabs>
          <w:tab w:val="left" w:pos="438"/>
        </w:tabs>
        <w:spacing w:line="326" w:lineRule="exact"/>
        <w:ind w:right="44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Категорически запрещается погребение умерших на закрытых кладбищах и других местах вне кладбища.</w:t>
      </w:r>
    </w:p>
    <w:p w:rsidR="00850DCD" w:rsidRDefault="00850DCD" w:rsidP="00850DCD">
      <w:pPr>
        <w:numPr>
          <w:ilvl w:val="0"/>
          <w:numId w:val="5"/>
        </w:numPr>
        <w:tabs>
          <w:tab w:val="left" w:pos="442"/>
        </w:tabs>
        <w:spacing w:line="283" w:lineRule="exact"/>
        <w:ind w:right="44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Осквернение или уничтожение мест погребения влечет ответственность, предусмотренную законодательством Российской Федерации.</w:t>
      </w:r>
    </w:p>
    <w:p w:rsidR="00850DCD" w:rsidRDefault="00850DCD" w:rsidP="00850DCD">
      <w:pPr>
        <w:numPr>
          <w:ilvl w:val="0"/>
          <w:numId w:val="5"/>
        </w:numPr>
        <w:tabs>
          <w:tab w:val="left" w:pos="452"/>
        </w:tabs>
        <w:spacing w:line="264" w:lineRule="exact"/>
        <w:ind w:right="44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При нарушении санитарных и экологических требований к содержанию места погребения Администрация </w:t>
      </w:r>
      <w:r w:rsidR="00A3440D">
        <w:rPr>
          <w:rFonts w:ascii="Times New Roman" w:eastAsia="Times New Roman" w:hAnsi="Times New Roman" w:cs="Times New Roman"/>
          <w:color w:val="auto"/>
        </w:rPr>
        <w:t>Новотельбин</w:t>
      </w:r>
      <w:r>
        <w:rPr>
          <w:rFonts w:ascii="Times New Roman" w:eastAsia="Times New Roman" w:hAnsi="Times New Roman" w:cs="Times New Roman"/>
          <w:color w:val="auto"/>
        </w:rPr>
        <w:t>ского сельского поселения обязана приостановить или прекратить дея</w:t>
      </w:r>
      <w:r>
        <w:rPr>
          <w:rFonts w:ascii="Times New Roman" w:eastAsia="Times New Roman" w:hAnsi="Times New Roman" w:cs="Times New Roman"/>
          <w:color w:val="auto"/>
        </w:rPr>
        <w:softHyphen/>
        <w:t>тельность на месте погребения и принять меры по устранению допущенных нарушений и ликви</w:t>
      </w:r>
      <w:r>
        <w:rPr>
          <w:rFonts w:ascii="Times New Roman" w:eastAsia="Times New Roman" w:hAnsi="Times New Roman" w:cs="Times New Roman"/>
          <w:color w:val="auto"/>
        </w:rPr>
        <w:softHyphen/>
        <w:t>дации неблагоприятного воздействия места погребения на окружающую природную среду и здо</w:t>
      </w:r>
      <w:r>
        <w:rPr>
          <w:rFonts w:ascii="Times New Roman" w:eastAsia="Times New Roman" w:hAnsi="Times New Roman" w:cs="Times New Roman"/>
          <w:color w:val="auto"/>
        </w:rPr>
        <w:softHyphen/>
        <w:t>ровье человека, а также по созданию нового места погребения.</w:t>
      </w:r>
    </w:p>
    <w:p w:rsidR="00850DCD" w:rsidRDefault="00850DCD" w:rsidP="00850DCD">
      <w:pPr>
        <w:spacing w:line="264" w:lineRule="exact"/>
        <w:ind w:left="2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5. Внутренний распорядок в местах погребения</w:t>
      </w:r>
    </w:p>
    <w:p w:rsidR="00850DCD" w:rsidRDefault="00850DCD" w:rsidP="00850DCD">
      <w:pPr>
        <w:spacing w:line="264" w:lineRule="exact"/>
        <w:ind w:left="20" w:right="70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На территории мест погребения посетители должны соблюдать общественный порядок и ти</w:t>
      </w:r>
      <w:r>
        <w:rPr>
          <w:rFonts w:ascii="Times New Roman" w:eastAsia="Times New Roman" w:hAnsi="Times New Roman" w:cs="Times New Roman"/>
          <w:color w:val="auto"/>
        </w:rPr>
        <w:softHyphen/>
        <w:t>шину.</w:t>
      </w:r>
    </w:p>
    <w:p w:rsidR="00850DCD" w:rsidRDefault="00850DCD" w:rsidP="00850DCD">
      <w:pPr>
        <w:spacing w:line="269" w:lineRule="exact"/>
        <w:ind w:left="2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На территории мест погребения запрещается:</w:t>
      </w:r>
    </w:p>
    <w:p w:rsidR="00850DCD" w:rsidRDefault="00850DCD" w:rsidP="00850DCD">
      <w:pPr>
        <w:numPr>
          <w:ilvl w:val="0"/>
          <w:numId w:val="6"/>
        </w:numPr>
        <w:tabs>
          <w:tab w:val="left" w:pos="154"/>
        </w:tabs>
        <w:spacing w:line="269"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портить зеленые насаждения, намогильные сооружения;</w:t>
      </w:r>
    </w:p>
    <w:p w:rsidR="00850DCD" w:rsidRDefault="00850DCD" w:rsidP="00850DCD">
      <w:pPr>
        <w:numPr>
          <w:ilvl w:val="0"/>
          <w:numId w:val="6"/>
        </w:numPr>
        <w:tabs>
          <w:tab w:val="left" w:pos="154"/>
        </w:tabs>
        <w:spacing w:line="269"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водить животных;</w:t>
      </w:r>
    </w:p>
    <w:p w:rsidR="00850DCD" w:rsidRDefault="00850DCD" w:rsidP="00850DCD">
      <w:pPr>
        <w:numPr>
          <w:ilvl w:val="0"/>
          <w:numId w:val="6"/>
        </w:numPr>
        <w:tabs>
          <w:tab w:val="left" w:pos="159"/>
        </w:tabs>
        <w:spacing w:line="269"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засорять территорию;</w:t>
      </w:r>
    </w:p>
    <w:p w:rsidR="00850DCD" w:rsidRDefault="00850DCD" w:rsidP="00850DCD">
      <w:pPr>
        <w:numPr>
          <w:ilvl w:val="0"/>
          <w:numId w:val="6"/>
        </w:numPr>
        <w:tabs>
          <w:tab w:val="left" w:pos="154"/>
        </w:tabs>
        <w:spacing w:line="269"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разводить костры;</w:t>
      </w:r>
    </w:p>
    <w:p w:rsidR="00850DCD" w:rsidRDefault="00850DCD" w:rsidP="00850DCD">
      <w:pPr>
        <w:numPr>
          <w:ilvl w:val="0"/>
          <w:numId w:val="6"/>
        </w:numPr>
        <w:tabs>
          <w:tab w:val="left" w:pos="150"/>
        </w:tabs>
        <w:spacing w:line="269"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добывать песок и глину;</w:t>
      </w:r>
    </w:p>
    <w:p w:rsidR="00850DCD" w:rsidRDefault="00850DCD" w:rsidP="00850DCD">
      <w:pPr>
        <w:numPr>
          <w:ilvl w:val="0"/>
          <w:numId w:val="6"/>
        </w:numPr>
        <w:tabs>
          <w:tab w:val="left" w:pos="159"/>
        </w:tabs>
        <w:spacing w:line="269"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вырезать дерн;</w:t>
      </w:r>
    </w:p>
    <w:p w:rsidR="00850DCD" w:rsidRDefault="00850DCD" w:rsidP="00850DCD">
      <w:pPr>
        <w:numPr>
          <w:ilvl w:val="0"/>
          <w:numId w:val="6"/>
        </w:numPr>
        <w:tabs>
          <w:tab w:val="left" w:pos="154"/>
        </w:tabs>
        <w:spacing w:after="236" w:line="269"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выносить и складывать мусор, ветки деревьев в не отведенные для этого </w:t>
      </w:r>
      <w:r>
        <w:rPr>
          <w:rFonts w:ascii="Times New Roman" w:eastAsia="Times New Roman" w:hAnsi="Times New Roman" w:cs="Times New Roman"/>
          <w:color w:val="auto"/>
        </w:rPr>
        <w:lastRenderedPageBreak/>
        <w:t>места.</w:t>
      </w:r>
    </w:p>
    <w:p w:rsidR="00850DCD" w:rsidRDefault="00850DCD" w:rsidP="00850DCD">
      <w:pPr>
        <w:spacing w:line="274" w:lineRule="exact"/>
        <w:ind w:left="20"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Перечень кладбищ, расположенных на территории </w:t>
      </w:r>
      <w:r w:rsidR="00A3440D">
        <w:rPr>
          <w:rFonts w:ascii="Times New Roman" w:eastAsia="Times New Roman" w:hAnsi="Times New Roman" w:cs="Times New Roman"/>
          <w:color w:val="auto"/>
        </w:rPr>
        <w:t>Новотельбин</w:t>
      </w:r>
      <w:r>
        <w:rPr>
          <w:rFonts w:ascii="Times New Roman" w:eastAsia="Times New Roman" w:hAnsi="Times New Roman" w:cs="Times New Roman"/>
          <w:color w:val="auto"/>
        </w:rPr>
        <w:t>ского сельского поселения:</w:t>
      </w:r>
    </w:p>
    <w:p w:rsidR="00850DCD" w:rsidRDefault="00850DCD" w:rsidP="00850DCD">
      <w:pPr>
        <w:numPr>
          <w:ilvl w:val="0"/>
          <w:numId w:val="7"/>
        </w:numPr>
        <w:tabs>
          <w:tab w:val="left" w:pos="1701"/>
        </w:tabs>
        <w:spacing w:line="274"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п. </w:t>
      </w:r>
      <w:r w:rsidR="00A3440D">
        <w:rPr>
          <w:rFonts w:ascii="Times New Roman" w:eastAsia="Times New Roman" w:hAnsi="Times New Roman" w:cs="Times New Roman"/>
          <w:color w:val="auto"/>
        </w:rPr>
        <w:t>Новая Тельба</w:t>
      </w:r>
      <w:r>
        <w:rPr>
          <w:rFonts w:ascii="Times New Roman" w:eastAsia="Times New Roman" w:hAnsi="Times New Roman" w:cs="Times New Roman"/>
          <w:color w:val="auto"/>
        </w:rPr>
        <w:t xml:space="preserve">- 1 ед. </w:t>
      </w:r>
      <w:r w:rsidR="00A3440D">
        <w:rPr>
          <w:rFonts w:ascii="Times New Roman" w:eastAsia="Times New Roman" w:hAnsi="Times New Roman" w:cs="Times New Roman"/>
          <w:color w:val="auto"/>
        </w:rPr>
        <w:t xml:space="preserve">на удалении 321 м </w:t>
      </w:r>
      <w:r w:rsidR="009359D8">
        <w:rPr>
          <w:rFonts w:ascii="Times New Roman" w:eastAsia="Times New Roman" w:hAnsi="Times New Roman" w:cs="Times New Roman"/>
          <w:color w:val="auto"/>
        </w:rPr>
        <w:t>по направлению на юго-восток от п. Новая Тельба</w:t>
      </w:r>
    </w:p>
    <w:p w:rsidR="00850DCD" w:rsidRDefault="009359D8" w:rsidP="00850DCD">
      <w:pPr>
        <w:numPr>
          <w:ilvl w:val="0"/>
          <w:numId w:val="7"/>
        </w:numPr>
        <w:tabs>
          <w:tab w:val="left" w:pos="1725"/>
        </w:tabs>
        <w:spacing w:line="274" w:lineRule="exact"/>
        <w:ind w:firstLine="709"/>
        <w:jc w:val="both"/>
        <w:rPr>
          <w:rFonts w:ascii="Times New Roman" w:eastAsia="Times New Roman" w:hAnsi="Times New Roman" w:cs="Times New Roman"/>
          <w:color w:val="auto"/>
        </w:rPr>
      </w:pPr>
      <w:r>
        <w:rPr>
          <w:rFonts w:ascii="Times New Roman" w:eastAsia="Times New Roman" w:hAnsi="Times New Roman" w:cs="Times New Roman"/>
          <w:color w:val="auto"/>
        </w:rPr>
        <w:t>с</w:t>
      </w:r>
      <w:r w:rsidR="00850DCD">
        <w:rPr>
          <w:rFonts w:ascii="Times New Roman" w:eastAsia="Times New Roman" w:hAnsi="Times New Roman" w:cs="Times New Roman"/>
          <w:color w:val="auto"/>
        </w:rPr>
        <w:t xml:space="preserve">. </w:t>
      </w:r>
      <w:r>
        <w:rPr>
          <w:rFonts w:ascii="Times New Roman" w:eastAsia="Times New Roman" w:hAnsi="Times New Roman" w:cs="Times New Roman"/>
          <w:color w:val="auto"/>
        </w:rPr>
        <w:t>Заваль</w:t>
      </w:r>
      <w:r w:rsidR="00850DCD">
        <w:rPr>
          <w:rFonts w:ascii="Times New Roman" w:eastAsia="Times New Roman" w:hAnsi="Times New Roman" w:cs="Times New Roman"/>
          <w:color w:val="auto"/>
        </w:rPr>
        <w:t xml:space="preserve">- </w:t>
      </w:r>
      <w:r>
        <w:rPr>
          <w:rFonts w:ascii="Times New Roman" w:eastAsia="Times New Roman" w:hAnsi="Times New Roman" w:cs="Times New Roman"/>
          <w:color w:val="auto"/>
        </w:rPr>
        <w:t>1</w:t>
      </w:r>
      <w:r w:rsidR="00850DCD">
        <w:rPr>
          <w:rFonts w:ascii="Times New Roman" w:eastAsia="Times New Roman" w:hAnsi="Times New Roman" w:cs="Times New Roman"/>
          <w:color w:val="auto"/>
        </w:rPr>
        <w:t xml:space="preserve"> ед. за пределам</w:t>
      </w:r>
      <w:r>
        <w:rPr>
          <w:rFonts w:ascii="Times New Roman" w:eastAsia="Times New Roman" w:hAnsi="Times New Roman" w:cs="Times New Roman"/>
          <w:color w:val="auto"/>
        </w:rPr>
        <w:t>и</w:t>
      </w:r>
      <w:r w:rsidR="00850DCD">
        <w:rPr>
          <w:rFonts w:ascii="Times New Roman" w:eastAsia="Times New Roman" w:hAnsi="Times New Roman" w:cs="Times New Roman"/>
          <w:color w:val="auto"/>
        </w:rPr>
        <w:t xml:space="preserve"> </w:t>
      </w:r>
      <w:r>
        <w:rPr>
          <w:rFonts w:ascii="Times New Roman" w:eastAsia="Times New Roman" w:hAnsi="Times New Roman" w:cs="Times New Roman"/>
          <w:color w:val="auto"/>
        </w:rPr>
        <w:t>села, проезд от ул. Центральная до кладбища 871 м (</w:t>
      </w:r>
      <w:bookmarkStart w:id="0" w:name="_GoBack"/>
      <w:bookmarkEnd w:id="0"/>
      <w:r>
        <w:rPr>
          <w:rFonts w:ascii="Times New Roman" w:eastAsia="Times New Roman" w:hAnsi="Times New Roman" w:cs="Times New Roman"/>
          <w:color w:val="auto"/>
        </w:rPr>
        <w:t>не действующее).</w:t>
      </w:r>
    </w:p>
    <w:p w:rsidR="00850DCD" w:rsidRDefault="00850DCD" w:rsidP="009359D8">
      <w:pPr>
        <w:tabs>
          <w:tab w:val="left" w:pos="1720"/>
        </w:tabs>
        <w:spacing w:line="274" w:lineRule="exact"/>
        <w:jc w:val="both"/>
        <w:rPr>
          <w:rFonts w:ascii="Times New Roman" w:eastAsia="Times New Roman" w:hAnsi="Times New Roman" w:cs="Times New Roman"/>
          <w:color w:val="auto"/>
        </w:rPr>
      </w:pPr>
    </w:p>
    <w:p w:rsidR="00850DCD" w:rsidRDefault="00850DCD" w:rsidP="00850DCD">
      <w:pPr>
        <w:pStyle w:val="1"/>
        <w:shd w:val="clear" w:color="auto" w:fill="auto"/>
        <w:tabs>
          <w:tab w:val="left" w:pos="318"/>
        </w:tabs>
        <w:spacing w:after="511"/>
        <w:ind w:left="20" w:firstLine="709"/>
        <w:rPr>
          <w:sz w:val="24"/>
          <w:szCs w:val="24"/>
        </w:rPr>
      </w:pPr>
    </w:p>
    <w:p w:rsidR="00850DCD" w:rsidRDefault="00850DCD" w:rsidP="00850DCD"/>
    <w:p w:rsidR="00B23F4E" w:rsidRDefault="00B23F4E"/>
    <w:sectPr w:rsidR="00B23F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5FB" w:rsidRDefault="00CB35FB" w:rsidP="00850DCD">
      <w:r>
        <w:separator/>
      </w:r>
    </w:p>
  </w:endnote>
  <w:endnote w:type="continuationSeparator" w:id="0">
    <w:p w:rsidR="00CB35FB" w:rsidRDefault="00CB35FB" w:rsidP="0085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5FB" w:rsidRDefault="00CB35FB" w:rsidP="00850DCD">
      <w:r>
        <w:separator/>
      </w:r>
    </w:p>
  </w:footnote>
  <w:footnote w:type="continuationSeparator" w:id="0">
    <w:p w:rsidR="00CB35FB" w:rsidRDefault="00CB35FB" w:rsidP="00850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40F6"/>
    <w:multiLevelType w:val="multilevel"/>
    <w:tmpl w:val="A92C8A9A"/>
    <w:lvl w:ilvl="0">
      <w:start w:val="6"/>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2C4703E"/>
    <w:multiLevelType w:val="multilevel"/>
    <w:tmpl w:val="71CC0678"/>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BC56C00"/>
    <w:multiLevelType w:val="multilevel"/>
    <w:tmpl w:val="1BB2FF86"/>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6851E86"/>
    <w:multiLevelType w:val="multilevel"/>
    <w:tmpl w:val="85F443DC"/>
    <w:lvl w:ilvl="0">
      <w:start w:val="2"/>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51E5083C"/>
    <w:multiLevelType w:val="multilevel"/>
    <w:tmpl w:val="0734BD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53AE027C"/>
    <w:multiLevelType w:val="multilevel"/>
    <w:tmpl w:val="1CD4445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63696F7E"/>
    <w:multiLevelType w:val="multilevel"/>
    <w:tmpl w:val="F85A1F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2"/>
    </w:lvlOverride>
    <w:lvlOverride w:ilvl="1"/>
    <w:lvlOverride w:ilvl="2"/>
    <w:lvlOverride w:ilvl="3"/>
    <w:lvlOverride w:ilvl="4"/>
    <w:lvlOverride w:ilvl="5"/>
    <w:lvlOverride w:ilvl="6"/>
    <w:lvlOverride w:ilvl="7"/>
    <w:lvlOverride w:ilvl="8"/>
  </w:num>
  <w:num w:numId="2">
    <w:abstractNumId w:val="3"/>
    <w:lvlOverride w:ilvl="0">
      <w:startOverride w:val="2"/>
    </w:lvlOverride>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6"/>
    </w:lvlOverride>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CD"/>
    <w:rsid w:val="00454396"/>
    <w:rsid w:val="00850DCD"/>
    <w:rsid w:val="009359D8"/>
    <w:rsid w:val="00A3440D"/>
    <w:rsid w:val="00B23F4E"/>
    <w:rsid w:val="00CB3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8BB1B-1964-4F2A-9C29-E8139C44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DCD"/>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0DCD"/>
    <w:pPr>
      <w:widowControl w:val="0"/>
      <w:spacing w:after="0" w:line="240" w:lineRule="auto"/>
    </w:pPr>
    <w:rPr>
      <w:rFonts w:ascii="Courier New" w:eastAsia="Courier New" w:hAnsi="Courier New" w:cs="Courier New"/>
      <w:color w:val="000000"/>
      <w:sz w:val="24"/>
      <w:szCs w:val="24"/>
      <w:lang w:eastAsia="ru-RU"/>
    </w:rPr>
  </w:style>
  <w:style w:type="character" w:customStyle="1" w:styleId="Exact">
    <w:name w:val="Подпись к картинке Exact"/>
    <w:basedOn w:val="a0"/>
    <w:link w:val="a4"/>
    <w:locked/>
    <w:rsid w:val="00850DCD"/>
    <w:rPr>
      <w:rFonts w:ascii="Times New Roman" w:eastAsia="Times New Roman" w:hAnsi="Times New Roman" w:cs="Times New Roman"/>
      <w:spacing w:val="2"/>
      <w:sz w:val="21"/>
      <w:szCs w:val="21"/>
      <w:shd w:val="clear" w:color="auto" w:fill="FFFFFF"/>
    </w:rPr>
  </w:style>
  <w:style w:type="paragraph" w:customStyle="1" w:styleId="a4">
    <w:name w:val="Подпись к картинке"/>
    <w:basedOn w:val="a"/>
    <w:link w:val="Exact"/>
    <w:rsid w:val="00850DCD"/>
    <w:pPr>
      <w:shd w:val="clear" w:color="auto" w:fill="FFFFFF"/>
      <w:spacing w:line="0" w:lineRule="atLeast"/>
    </w:pPr>
    <w:rPr>
      <w:rFonts w:ascii="Times New Roman" w:eastAsia="Times New Roman" w:hAnsi="Times New Roman" w:cs="Times New Roman"/>
      <w:color w:val="auto"/>
      <w:spacing w:val="2"/>
      <w:sz w:val="21"/>
      <w:szCs w:val="21"/>
      <w:lang w:eastAsia="en-US"/>
    </w:rPr>
  </w:style>
  <w:style w:type="character" w:customStyle="1" w:styleId="a5">
    <w:name w:val="Основной текст_"/>
    <w:basedOn w:val="a0"/>
    <w:link w:val="1"/>
    <w:locked/>
    <w:rsid w:val="00850DCD"/>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5"/>
    <w:rsid w:val="00850DCD"/>
    <w:pPr>
      <w:shd w:val="clear" w:color="auto" w:fill="FFFFFF"/>
      <w:spacing w:after="240" w:line="269" w:lineRule="exact"/>
      <w:jc w:val="both"/>
    </w:pPr>
    <w:rPr>
      <w:rFonts w:ascii="Times New Roman" w:eastAsia="Times New Roman" w:hAnsi="Times New Roman" w:cs="Times New Roman"/>
      <w:color w:val="auto"/>
      <w:sz w:val="23"/>
      <w:szCs w:val="23"/>
      <w:lang w:eastAsia="en-US"/>
    </w:rPr>
  </w:style>
  <w:style w:type="paragraph" w:styleId="a6">
    <w:name w:val="header"/>
    <w:basedOn w:val="a"/>
    <w:link w:val="a7"/>
    <w:uiPriority w:val="99"/>
    <w:unhideWhenUsed/>
    <w:rsid w:val="00850DCD"/>
    <w:pPr>
      <w:tabs>
        <w:tab w:val="center" w:pos="4677"/>
        <w:tab w:val="right" w:pos="9355"/>
      </w:tabs>
    </w:pPr>
  </w:style>
  <w:style w:type="character" w:customStyle="1" w:styleId="a7">
    <w:name w:val="Верхний колонтитул Знак"/>
    <w:basedOn w:val="a0"/>
    <w:link w:val="a6"/>
    <w:uiPriority w:val="99"/>
    <w:rsid w:val="00850DCD"/>
    <w:rPr>
      <w:rFonts w:ascii="Courier New" w:eastAsia="Courier New" w:hAnsi="Courier New" w:cs="Courier New"/>
      <w:color w:val="000000"/>
      <w:sz w:val="24"/>
      <w:szCs w:val="24"/>
      <w:lang w:eastAsia="ru-RU"/>
    </w:rPr>
  </w:style>
  <w:style w:type="paragraph" w:styleId="a8">
    <w:name w:val="footer"/>
    <w:basedOn w:val="a"/>
    <w:link w:val="a9"/>
    <w:uiPriority w:val="99"/>
    <w:unhideWhenUsed/>
    <w:rsid w:val="00850DCD"/>
    <w:pPr>
      <w:tabs>
        <w:tab w:val="center" w:pos="4677"/>
        <w:tab w:val="right" w:pos="9355"/>
      </w:tabs>
    </w:pPr>
  </w:style>
  <w:style w:type="character" w:customStyle="1" w:styleId="a9">
    <w:name w:val="Нижний колонтитул Знак"/>
    <w:basedOn w:val="a0"/>
    <w:link w:val="a8"/>
    <w:uiPriority w:val="99"/>
    <w:rsid w:val="00850DCD"/>
    <w:rPr>
      <w:rFonts w:ascii="Courier New" w:eastAsia="Courier New" w:hAnsi="Courier New" w:cs="Courier New"/>
      <w:color w:val="000000"/>
      <w:sz w:val="24"/>
      <w:szCs w:val="24"/>
      <w:lang w:eastAsia="ru-RU"/>
    </w:rPr>
  </w:style>
  <w:style w:type="paragraph" w:styleId="aa">
    <w:name w:val="Balloon Text"/>
    <w:basedOn w:val="a"/>
    <w:link w:val="ab"/>
    <w:uiPriority w:val="99"/>
    <w:semiHidden/>
    <w:unhideWhenUsed/>
    <w:rsid w:val="009359D8"/>
    <w:rPr>
      <w:rFonts w:ascii="Segoe UI" w:hAnsi="Segoe UI" w:cs="Segoe UI"/>
      <w:sz w:val="18"/>
      <w:szCs w:val="18"/>
    </w:rPr>
  </w:style>
  <w:style w:type="character" w:customStyle="1" w:styleId="ab">
    <w:name w:val="Текст выноски Знак"/>
    <w:basedOn w:val="a0"/>
    <w:link w:val="aa"/>
    <w:uiPriority w:val="99"/>
    <w:semiHidden/>
    <w:rsid w:val="009359D8"/>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7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dc:creator>
  <cp:keywords/>
  <dc:description/>
  <cp:lastModifiedBy>SOTA</cp:lastModifiedBy>
  <cp:revision>2</cp:revision>
  <cp:lastPrinted>2018-03-26T06:52:00Z</cp:lastPrinted>
  <dcterms:created xsi:type="dcterms:W3CDTF">2018-03-26T06:14:00Z</dcterms:created>
  <dcterms:modified xsi:type="dcterms:W3CDTF">2018-03-26T06:54:00Z</dcterms:modified>
</cp:coreProperties>
</file>